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0F" w:rsidRDefault="008A5CA1">
      <w:pPr>
        <w:pStyle w:val="BodyText"/>
        <w:rPr>
          <w:sz w:val="18"/>
          <w:lang w:val="sl-SI"/>
        </w:rPr>
      </w:pPr>
      <w:r>
        <w:rPr>
          <w:sz w:val="18"/>
        </w:rPr>
        <w:t>Uput</w:t>
      </w:r>
      <w:r w:rsidR="004B2F21">
        <w:rPr>
          <w:sz w:val="18"/>
          <w:lang w:val="sr-Cyrl-BA"/>
        </w:rPr>
        <w:t>А</w:t>
      </w:r>
      <w:r>
        <w:rPr>
          <w:sz w:val="18"/>
        </w:rPr>
        <w:t xml:space="preserve"> za popunjavanje formulara BOP 11 –</w:t>
      </w:r>
      <w:r w:rsidR="007B38CF">
        <w:rPr>
          <w:sz w:val="18"/>
        </w:rPr>
        <w:t xml:space="preserve"> </w:t>
      </w:r>
      <w:r>
        <w:rPr>
          <w:sz w:val="18"/>
        </w:rPr>
        <w:t xml:space="preserve">stranA ulaganjA </w:t>
      </w:r>
      <w:r w:rsidR="007B38CF">
        <w:rPr>
          <w:sz w:val="18"/>
        </w:rPr>
        <w:t>–</w:t>
      </w:r>
      <w:r>
        <w:rPr>
          <w:sz w:val="18"/>
        </w:rPr>
        <w:t xml:space="preserve"> banke</w:t>
      </w:r>
    </w:p>
    <w:p w:rsidR="00B05D0F" w:rsidRDefault="00B05D0F">
      <w:pPr>
        <w:rPr>
          <w:sz w:val="18"/>
          <w:lang w:val="sl-SI"/>
        </w:rPr>
      </w:pPr>
    </w:p>
    <w:p w:rsidR="00B05D0F" w:rsidRDefault="008A5CA1">
      <w:pPr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Formular BOP 11 bi trebao biti popunjen za banke (i njihove ogranke u BiH) koji su navedeni na prvoj stranici formulara.  </w:t>
      </w:r>
    </w:p>
    <w:p w:rsidR="00B05D0F" w:rsidRDefault="00B05D0F">
      <w:pPr>
        <w:rPr>
          <w:sz w:val="18"/>
          <w:lang w:val="sl-SI"/>
        </w:rPr>
      </w:pPr>
    </w:p>
    <w:p w:rsidR="00B05D0F" w:rsidRDefault="008A5CA1">
      <w:pPr>
        <w:pStyle w:val="Heading1"/>
        <w:rPr>
          <w:i/>
          <w:iCs w:val="0"/>
          <w:sz w:val="20"/>
          <w:lang w:val="sl-SI"/>
        </w:rPr>
      </w:pPr>
      <w:r>
        <w:rPr>
          <w:sz w:val="20"/>
          <w:lang w:val="sl-SI"/>
        </w:rPr>
        <w:t xml:space="preserve">- </w:t>
      </w:r>
      <w:r>
        <w:rPr>
          <w:i/>
          <w:iCs w:val="0"/>
          <w:sz w:val="20"/>
          <w:lang w:val="sl-SI"/>
        </w:rPr>
        <w:t>Korišteni pojmovi</w:t>
      </w:r>
    </w:p>
    <w:p w:rsidR="00B05D0F" w:rsidRDefault="00B05D0F">
      <w:pPr>
        <w:rPr>
          <w:sz w:val="18"/>
          <w:lang w:val="sl-SI"/>
        </w:rPr>
      </w:pPr>
    </w:p>
    <w:p w:rsidR="00B05D0F" w:rsidRDefault="008A5CA1">
      <w:pPr>
        <w:pStyle w:val="BodyText2"/>
        <w:rPr>
          <w:smallCaps/>
          <w:sz w:val="18"/>
        </w:rPr>
      </w:pPr>
      <w:r>
        <w:rPr>
          <w:b/>
          <w:bCs/>
          <w:sz w:val="18"/>
        </w:rPr>
        <w:t>Nerezident</w:t>
      </w:r>
      <w:r>
        <w:rPr>
          <w:sz w:val="18"/>
        </w:rPr>
        <w:t xml:space="preserve"> je bilo koji pojedinac, </w:t>
      </w:r>
      <w:r w:rsidR="00FC61CD">
        <w:rPr>
          <w:sz w:val="18"/>
        </w:rPr>
        <w:t>poduzeć</w:t>
      </w:r>
      <w:r>
        <w:rPr>
          <w:sz w:val="18"/>
        </w:rPr>
        <w:t>e ili neka druga organizacija s prebivalištem u bilo kojoj zemlji osim BiH. Poslovnice i ogranci u BiH nerezidentnih kompanija se smatraju rezidentima BiH. Isto tako, poslovnice i ogranci bh. kompanija u ino</w:t>
      </w:r>
      <w:r w:rsidR="001D231F">
        <w:rPr>
          <w:sz w:val="18"/>
        </w:rPr>
        <w:t>zemstvu</w:t>
      </w:r>
      <w:r>
        <w:rPr>
          <w:sz w:val="18"/>
        </w:rPr>
        <w:t xml:space="preserve"> su nerezidenti. </w:t>
      </w:r>
    </w:p>
    <w:p w:rsidR="00B05D0F" w:rsidRDefault="008A5CA1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 xml:space="preserve">Nerezidentni </w:t>
      </w:r>
      <w:r w:rsidR="001D231F">
        <w:rPr>
          <w:b/>
          <w:bCs/>
          <w:sz w:val="18"/>
          <w:lang w:val="sl-SI"/>
        </w:rPr>
        <w:t>izravn</w:t>
      </w:r>
      <w:r>
        <w:rPr>
          <w:b/>
          <w:bCs/>
          <w:sz w:val="18"/>
          <w:lang w:val="sl-SI"/>
        </w:rPr>
        <w:t>i investitor</w:t>
      </w:r>
      <w:r>
        <w:rPr>
          <w:sz w:val="18"/>
          <w:lang w:val="sl-SI"/>
        </w:rPr>
        <w:t xml:space="preserve"> je nerezidentno tijelo (ili grupa srodnih nerezidenata) koje je </w:t>
      </w:r>
      <w:r w:rsidR="001D231F">
        <w:rPr>
          <w:sz w:val="18"/>
          <w:lang w:val="sl-SI"/>
        </w:rPr>
        <w:t>izravn</w:t>
      </w:r>
      <w:r>
        <w:rPr>
          <w:sz w:val="18"/>
          <w:lang w:val="sl-SI"/>
        </w:rPr>
        <w:t>o ili n</w:t>
      </w:r>
      <w:r w:rsidR="001D231F">
        <w:rPr>
          <w:sz w:val="18"/>
          <w:lang w:val="sl-SI"/>
        </w:rPr>
        <w:t>eizravn</w:t>
      </w:r>
      <w:r>
        <w:rPr>
          <w:sz w:val="18"/>
          <w:lang w:val="sl-SI"/>
        </w:rPr>
        <w:t>o vlasnik 10% ili više kapitala u ovoj banci. Nerezidentn</w:t>
      </w:r>
      <w:r w:rsidR="001D231F">
        <w:rPr>
          <w:sz w:val="18"/>
          <w:lang w:val="sl-SI"/>
        </w:rPr>
        <w:t>e</w:t>
      </w:r>
      <w:r>
        <w:rPr>
          <w:sz w:val="18"/>
          <w:lang w:val="sl-SI"/>
        </w:rPr>
        <w:t xml:space="preserve"> pravn</w:t>
      </w:r>
      <w:r w:rsidR="001D231F">
        <w:rPr>
          <w:sz w:val="18"/>
          <w:lang w:val="sl-SI"/>
        </w:rPr>
        <w:t>e</w:t>
      </w:r>
      <w:r>
        <w:rPr>
          <w:sz w:val="18"/>
          <w:lang w:val="sl-SI"/>
        </w:rPr>
        <w:t>/fizičk</w:t>
      </w:r>
      <w:r w:rsidR="001D231F">
        <w:rPr>
          <w:sz w:val="18"/>
          <w:lang w:val="sl-SI"/>
        </w:rPr>
        <w:t>e osobe koje</w:t>
      </w:r>
      <w:r>
        <w:rPr>
          <w:sz w:val="18"/>
          <w:lang w:val="sl-SI"/>
        </w:rPr>
        <w:t xml:space="preserve"> su na </w:t>
      </w:r>
      <w:r w:rsidR="00DB2FA0">
        <w:rPr>
          <w:sz w:val="18"/>
          <w:lang w:val="sl-SI"/>
        </w:rPr>
        <w:t>neizravan</w:t>
      </w:r>
      <w:r>
        <w:rPr>
          <w:sz w:val="18"/>
          <w:lang w:val="sl-SI"/>
        </w:rPr>
        <w:t xml:space="preserve"> način povezan</w:t>
      </w:r>
      <w:r w:rsidR="001D231F">
        <w:rPr>
          <w:sz w:val="18"/>
          <w:lang w:val="sl-SI"/>
        </w:rPr>
        <w:t>e</w:t>
      </w:r>
      <w:r>
        <w:rPr>
          <w:sz w:val="18"/>
          <w:lang w:val="sl-SI"/>
        </w:rPr>
        <w:t xml:space="preserve"> s vašom bankom (pravn</w:t>
      </w:r>
      <w:r w:rsidR="001D231F">
        <w:rPr>
          <w:sz w:val="18"/>
          <w:lang w:val="sl-SI"/>
        </w:rPr>
        <w:t>e</w:t>
      </w:r>
      <w:r>
        <w:rPr>
          <w:sz w:val="18"/>
          <w:lang w:val="sl-SI"/>
        </w:rPr>
        <w:t>/fizičk</w:t>
      </w:r>
      <w:r w:rsidR="001D231F">
        <w:rPr>
          <w:sz w:val="18"/>
          <w:lang w:val="sl-SI"/>
        </w:rPr>
        <w:t>e osobe</w:t>
      </w:r>
      <w:r>
        <w:rPr>
          <w:sz w:val="18"/>
          <w:lang w:val="sl-SI"/>
        </w:rPr>
        <w:t xml:space="preserve"> koj</w:t>
      </w:r>
      <w:r w:rsidR="001D231F">
        <w:rPr>
          <w:sz w:val="18"/>
          <w:lang w:val="sl-SI"/>
        </w:rPr>
        <w:t>e</w:t>
      </w:r>
      <w:r>
        <w:rPr>
          <w:sz w:val="18"/>
          <w:lang w:val="sl-SI"/>
        </w:rPr>
        <w:t xml:space="preserve"> imaju vlasništvo više od 10% u pravno</w:t>
      </w:r>
      <w:r w:rsidR="001D231F">
        <w:rPr>
          <w:sz w:val="18"/>
          <w:lang w:val="sl-SI"/>
        </w:rPr>
        <w:t>j osobi</w:t>
      </w:r>
      <w:r>
        <w:rPr>
          <w:sz w:val="18"/>
          <w:lang w:val="sl-SI"/>
        </w:rPr>
        <w:t xml:space="preserve"> koj</w:t>
      </w:r>
      <w:r w:rsidR="001D231F">
        <w:rPr>
          <w:sz w:val="18"/>
          <w:lang w:val="sl-SI"/>
        </w:rPr>
        <w:t>a</w:t>
      </w:r>
      <w:r>
        <w:rPr>
          <w:sz w:val="18"/>
          <w:lang w:val="sl-SI"/>
        </w:rPr>
        <w:t xml:space="preserve"> je vaš </w:t>
      </w:r>
      <w:r w:rsidR="001D231F">
        <w:rPr>
          <w:sz w:val="18"/>
          <w:lang w:val="sl-SI"/>
        </w:rPr>
        <w:t>izravn</w:t>
      </w:r>
      <w:r>
        <w:rPr>
          <w:sz w:val="18"/>
          <w:lang w:val="sl-SI"/>
        </w:rPr>
        <w:t>i ulagač) se takođe</w:t>
      </w:r>
      <w:r w:rsidR="001D231F">
        <w:rPr>
          <w:sz w:val="18"/>
          <w:lang w:val="sl-SI"/>
        </w:rPr>
        <w:t>r</w:t>
      </w:r>
      <w:r>
        <w:rPr>
          <w:sz w:val="18"/>
          <w:lang w:val="sl-SI"/>
        </w:rPr>
        <w:t xml:space="preserve"> smatraju nerezidentnim </w:t>
      </w:r>
      <w:r w:rsidR="001D231F">
        <w:rPr>
          <w:sz w:val="18"/>
          <w:lang w:val="sl-SI"/>
        </w:rPr>
        <w:t>izravn</w:t>
      </w:r>
      <w:r>
        <w:rPr>
          <w:sz w:val="18"/>
          <w:lang w:val="sl-SI"/>
        </w:rPr>
        <w:t xml:space="preserve">im ulagačima u vašoj banci. Ulagač ne mora imati najveći dio dionica kako bi se smatrao </w:t>
      </w:r>
      <w:r w:rsidR="001D231F">
        <w:rPr>
          <w:sz w:val="18"/>
          <w:lang w:val="sl-SI"/>
        </w:rPr>
        <w:t>izravn</w:t>
      </w:r>
      <w:r>
        <w:rPr>
          <w:sz w:val="18"/>
          <w:lang w:val="sl-SI"/>
        </w:rPr>
        <w:t xml:space="preserve">im ulagačem. Banka može imati više od jednog stranog ulagača, a ovi </w:t>
      </w:r>
      <w:r w:rsidR="001D231F">
        <w:rPr>
          <w:sz w:val="18"/>
          <w:lang w:val="sl-SI"/>
        </w:rPr>
        <w:t>izravn</w:t>
      </w:r>
      <w:r>
        <w:rPr>
          <w:sz w:val="18"/>
          <w:lang w:val="sl-SI"/>
        </w:rPr>
        <w:t xml:space="preserve">i ulagači mogu boraviti u različitim zemljama. </w:t>
      </w:r>
    </w:p>
    <w:p w:rsidR="00B05D0F" w:rsidRDefault="008A5CA1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Sestrinsk</w:t>
      </w:r>
      <w:r w:rsidR="001D231F">
        <w:rPr>
          <w:b/>
          <w:bCs/>
          <w:sz w:val="18"/>
          <w:lang w:val="sl-SI"/>
        </w:rPr>
        <w:t>e</w:t>
      </w:r>
      <w:r>
        <w:rPr>
          <w:b/>
          <w:bCs/>
          <w:sz w:val="18"/>
          <w:lang w:val="sl-SI"/>
        </w:rPr>
        <w:t xml:space="preserve"> pravn</w:t>
      </w:r>
      <w:r w:rsidR="001D231F">
        <w:rPr>
          <w:b/>
          <w:bCs/>
          <w:sz w:val="18"/>
          <w:lang w:val="sl-SI"/>
        </w:rPr>
        <w:t>e osobe</w:t>
      </w:r>
      <w:r>
        <w:rPr>
          <w:sz w:val="18"/>
          <w:lang w:val="sl-SI"/>
        </w:rPr>
        <w:t xml:space="preserve"> su dv</w:t>
      </w:r>
      <w:r w:rsidR="001D231F">
        <w:rPr>
          <w:sz w:val="18"/>
          <w:lang w:val="sl-SI"/>
        </w:rPr>
        <w:t>ije</w:t>
      </w:r>
      <w:r>
        <w:rPr>
          <w:sz w:val="18"/>
          <w:lang w:val="sl-SI"/>
        </w:rPr>
        <w:t xml:space="preserve"> ili više pravnih </w:t>
      </w:r>
      <w:r w:rsidR="001D231F">
        <w:rPr>
          <w:sz w:val="18"/>
          <w:lang w:val="sl-SI"/>
        </w:rPr>
        <w:t>osoba</w:t>
      </w:r>
      <w:r>
        <w:rPr>
          <w:sz w:val="18"/>
          <w:lang w:val="sl-SI"/>
        </w:rPr>
        <w:t>, koj</w:t>
      </w:r>
      <w:r w:rsidR="001D231F">
        <w:rPr>
          <w:sz w:val="18"/>
          <w:lang w:val="sl-SI"/>
        </w:rPr>
        <w:t>e</w:t>
      </w:r>
      <w:r>
        <w:rPr>
          <w:sz w:val="18"/>
          <w:lang w:val="sl-SI"/>
        </w:rPr>
        <w:t xml:space="preserve"> </w:t>
      </w:r>
      <w:r w:rsidR="001D231F">
        <w:rPr>
          <w:sz w:val="18"/>
          <w:lang w:val="sl-SI"/>
        </w:rPr>
        <w:t>izravn</w:t>
      </w:r>
      <w:r>
        <w:rPr>
          <w:sz w:val="18"/>
          <w:lang w:val="sl-SI"/>
        </w:rPr>
        <w:t>o ili n</w:t>
      </w:r>
      <w:r w:rsidR="001D231F">
        <w:rPr>
          <w:sz w:val="18"/>
          <w:lang w:val="sl-SI"/>
        </w:rPr>
        <w:t>eizravno</w:t>
      </w:r>
      <w:r>
        <w:rPr>
          <w:sz w:val="18"/>
          <w:lang w:val="sl-SI"/>
        </w:rPr>
        <w:t xml:space="preserve">, imaju istog </w:t>
      </w:r>
      <w:r w:rsidR="001D231F">
        <w:rPr>
          <w:sz w:val="18"/>
          <w:lang w:val="sl-SI"/>
        </w:rPr>
        <w:t>izravn</w:t>
      </w:r>
      <w:r>
        <w:rPr>
          <w:sz w:val="18"/>
          <w:lang w:val="sl-SI"/>
        </w:rPr>
        <w:t>og ulagača, ali jedan u drugom nemaju više od 10% vlasničkog udjela.</w:t>
      </w:r>
    </w:p>
    <w:p w:rsidR="00B05D0F" w:rsidRDefault="008A5CA1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Ostali nerezidenti</w:t>
      </w:r>
      <w:r>
        <w:rPr>
          <w:sz w:val="18"/>
          <w:lang w:val="sl-SI"/>
        </w:rPr>
        <w:t xml:space="preserve"> su oni koji nisu </w:t>
      </w:r>
      <w:r w:rsidR="001D231F">
        <w:rPr>
          <w:sz w:val="18"/>
          <w:lang w:val="sl-SI"/>
        </w:rPr>
        <w:t>izravn</w:t>
      </w:r>
      <w:r>
        <w:rPr>
          <w:sz w:val="18"/>
          <w:lang w:val="sl-SI"/>
        </w:rPr>
        <w:t>i ulagači u vašu banku, tj:</w:t>
      </w:r>
    </w:p>
    <w:p w:rsidR="00B05D0F" w:rsidRDefault="008A5CA1">
      <w:pPr>
        <w:numPr>
          <w:ilvl w:val="0"/>
          <w:numId w:val="4"/>
        </w:numPr>
        <w:tabs>
          <w:tab w:val="clear" w:pos="770"/>
          <w:tab w:val="num" w:pos="360"/>
        </w:tabs>
        <w:ind w:hanging="770"/>
        <w:jc w:val="both"/>
        <w:rPr>
          <w:sz w:val="18"/>
          <w:lang w:val="sl-SI"/>
        </w:rPr>
      </w:pPr>
      <w:r>
        <w:rPr>
          <w:sz w:val="18"/>
          <w:lang w:val="sl-SI"/>
        </w:rPr>
        <w:t>nerezidenti koji posjeduju manje od 10% kapitala vaše banke;</w:t>
      </w:r>
    </w:p>
    <w:p w:rsidR="00B05D0F" w:rsidRDefault="008A5CA1">
      <w:pPr>
        <w:numPr>
          <w:ilvl w:val="0"/>
          <w:numId w:val="4"/>
        </w:numPr>
        <w:tabs>
          <w:tab w:val="clear" w:pos="770"/>
          <w:tab w:val="num" w:pos="360"/>
        </w:tabs>
        <w:ind w:left="360"/>
        <w:jc w:val="both"/>
        <w:rPr>
          <w:sz w:val="18"/>
          <w:lang w:val="sl-SI"/>
        </w:rPr>
      </w:pPr>
      <w:r>
        <w:rPr>
          <w:sz w:val="18"/>
          <w:lang w:val="sl-SI"/>
        </w:rPr>
        <w:t>nerezidenti koji nemaju vlasnički udio, ali s njima imate određeni dužnički/povjerilački odnos (dugoročni zajmovi, kratkoročni zajmovi, obveznice i sl.)</w:t>
      </w:r>
    </w:p>
    <w:p w:rsidR="00B05D0F" w:rsidRDefault="008A5CA1">
      <w:pPr>
        <w:rPr>
          <w:b/>
          <w:bCs/>
          <w:i/>
          <w:iCs w:val="0"/>
          <w:sz w:val="20"/>
          <w:lang w:val="sl-SI"/>
        </w:rPr>
      </w:pPr>
      <w:r>
        <w:rPr>
          <w:b/>
          <w:bCs/>
          <w:sz w:val="18"/>
          <w:lang w:val="sl-SI"/>
        </w:rPr>
        <w:t xml:space="preserve">Banke sa stranim </w:t>
      </w:r>
      <w:r w:rsidR="001D231F">
        <w:rPr>
          <w:b/>
          <w:bCs/>
          <w:sz w:val="18"/>
          <w:lang w:val="sl-SI"/>
        </w:rPr>
        <w:t>izravn</w:t>
      </w:r>
      <w:r>
        <w:rPr>
          <w:b/>
          <w:bCs/>
          <w:sz w:val="18"/>
          <w:lang w:val="sl-SI"/>
        </w:rPr>
        <w:t xml:space="preserve">im ulaganjem u </w:t>
      </w:r>
      <w:r w:rsidR="001D231F">
        <w:rPr>
          <w:b/>
          <w:bCs/>
          <w:sz w:val="18"/>
          <w:lang w:val="sl-SI"/>
        </w:rPr>
        <w:t>inozemstv</w:t>
      </w:r>
      <w:r>
        <w:rPr>
          <w:b/>
          <w:bCs/>
          <w:sz w:val="18"/>
          <w:lang w:val="sl-SI"/>
        </w:rPr>
        <w:t>u su</w:t>
      </w:r>
      <w:r>
        <w:rPr>
          <w:b/>
          <w:bCs/>
          <w:i/>
          <w:iCs w:val="0"/>
          <w:sz w:val="20"/>
          <w:lang w:val="sl-SI"/>
        </w:rPr>
        <w:t>:</w:t>
      </w:r>
    </w:p>
    <w:p w:rsidR="00B05D0F" w:rsidRDefault="008A5CA1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ogranci i poslovnice vaše banke ili njenih ogranaka u </w:t>
      </w:r>
      <w:r w:rsidR="001D231F">
        <w:rPr>
          <w:sz w:val="18"/>
          <w:lang w:val="sl-SI"/>
        </w:rPr>
        <w:t>inozemstv</w:t>
      </w:r>
      <w:r>
        <w:rPr>
          <w:sz w:val="18"/>
          <w:lang w:val="sl-SI"/>
        </w:rPr>
        <w:t>u</w:t>
      </w:r>
    </w:p>
    <w:p w:rsidR="00B05D0F" w:rsidRDefault="00FC61CD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>poduzeć</w:t>
      </w:r>
      <w:r w:rsidR="008A5CA1">
        <w:rPr>
          <w:sz w:val="18"/>
          <w:lang w:val="sl-SI"/>
        </w:rPr>
        <w:t xml:space="preserve">a u </w:t>
      </w:r>
      <w:r w:rsidR="001D231F">
        <w:rPr>
          <w:sz w:val="18"/>
          <w:lang w:val="sl-SI"/>
        </w:rPr>
        <w:t>inozemstv</w:t>
      </w:r>
      <w:r w:rsidR="008A5CA1">
        <w:rPr>
          <w:sz w:val="18"/>
          <w:lang w:val="sl-SI"/>
        </w:rPr>
        <w:t>u u kojim vaša banka ili njeni ogranci imaju kapital od 10% ili više</w:t>
      </w:r>
    </w:p>
    <w:p w:rsidR="00B05D0F" w:rsidRDefault="008A5CA1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>nerezidentni ogranci nerezidentnih podružnica vaše banke ili njenih ogranaka</w:t>
      </w: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8A5CA1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smallCaps w:val="0"/>
          <w:sz w:val="20"/>
          <w:lang w:val="sl-SI"/>
        </w:rPr>
        <w:t xml:space="preserve">- </w:t>
      </w:r>
      <w:r>
        <w:rPr>
          <w:b/>
          <w:i/>
          <w:iCs/>
          <w:smallCaps w:val="0"/>
          <w:sz w:val="20"/>
          <w:lang w:val="sl-SI"/>
        </w:rPr>
        <w:t xml:space="preserve">Struktura formulara BOP 11 </w:t>
      </w:r>
    </w:p>
    <w:p w:rsidR="00B05D0F" w:rsidRDefault="00B05D0F">
      <w:pPr>
        <w:pStyle w:val="BodyTextIndent"/>
        <w:rPr>
          <w:smallCaps w:val="0"/>
          <w:lang w:val="sl-SI"/>
        </w:rPr>
      </w:pPr>
    </w:p>
    <w:p w:rsidR="00B05D0F" w:rsidRDefault="008A5CA1">
      <w:pPr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Formular BOP 11 prikuplja </w:t>
      </w:r>
      <w:r w:rsidR="001D231F">
        <w:rPr>
          <w:sz w:val="18"/>
          <w:lang w:val="sl-SI"/>
        </w:rPr>
        <w:t>tromjesečne</w:t>
      </w:r>
      <w:r>
        <w:rPr>
          <w:sz w:val="18"/>
          <w:lang w:val="sl-SI"/>
        </w:rPr>
        <w:t xml:space="preserve"> informacije koje se tiču </w:t>
      </w:r>
      <w:r w:rsidR="00FC61CD">
        <w:rPr>
          <w:sz w:val="18"/>
          <w:lang w:val="sl-SI"/>
        </w:rPr>
        <w:t>financ</w:t>
      </w:r>
      <w:r>
        <w:rPr>
          <w:sz w:val="18"/>
          <w:lang w:val="sl-SI"/>
        </w:rPr>
        <w:t xml:space="preserve">ijskog potraživanja vaše banke i njenih ogranaka od nerezidenata i dugovanja prema nerezidentima. Ovaj formular prikuplja podatke o stanjima, </w:t>
      </w:r>
      <w:r w:rsidR="00FC61CD">
        <w:rPr>
          <w:sz w:val="18"/>
          <w:lang w:val="sl-SI"/>
        </w:rPr>
        <w:t>financ</w:t>
      </w:r>
      <w:r>
        <w:rPr>
          <w:sz w:val="18"/>
          <w:lang w:val="sl-SI"/>
        </w:rPr>
        <w:t xml:space="preserve">ijskim transakcijama, stavkama poravnanja (ostale promjene u stanjima) i prihodu/rashodu. </w:t>
      </w:r>
    </w:p>
    <w:p w:rsidR="00B05D0F" w:rsidRDefault="008A5CA1">
      <w:pPr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Formular BOP 11 se sastoji od četiri dijela. Prvi dio, A, prikuplja osnovne podatke o stranoj pasivi vaše banke; dio B prikuplja podatke o vašoj aktivi u </w:t>
      </w:r>
      <w:r w:rsidR="001D231F">
        <w:rPr>
          <w:sz w:val="18"/>
          <w:lang w:val="sl-SI"/>
        </w:rPr>
        <w:t>inozemstv</w:t>
      </w:r>
      <w:r>
        <w:rPr>
          <w:sz w:val="18"/>
          <w:lang w:val="sl-SI"/>
        </w:rPr>
        <w:t xml:space="preserve">u; dio C prikuplja različite dopunske informacije; a dio D prikuplja podatke o zadržanim zaradama i isplati vlasničkih prihoda vaše banke. </w:t>
      </w:r>
    </w:p>
    <w:p w:rsidR="00B05D0F" w:rsidRDefault="008A5CA1">
      <w:pPr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 </w:t>
      </w:r>
    </w:p>
    <w:p w:rsidR="00B05D0F" w:rsidRDefault="008A5CA1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smallCaps w:val="0"/>
          <w:sz w:val="20"/>
          <w:lang w:val="sl-SI"/>
        </w:rPr>
        <w:t xml:space="preserve">- </w:t>
      </w:r>
      <w:r>
        <w:rPr>
          <w:b/>
          <w:i/>
          <w:iCs/>
          <w:smallCaps w:val="0"/>
          <w:sz w:val="20"/>
          <w:lang w:val="sl-SI"/>
        </w:rPr>
        <w:t xml:space="preserve">Stanja, transakcije, ostale promjene i prihod </w:t>
      </w:r>
    </w:p>
    <w:p w:rsidR="00B05D0F" w:rsidRDefault="00B05D0F">
      <w:pPr>
        <w:pStyle w:val="BodyTextIndent"/>
        <w:ind w:left="0"/>
        <w:rPr>
          <w:smallCaps w:val="0"/>
          <w:lang w:val="sl-SI"/>
        </w:rPr>
      </w:pPr>
    </w:p>
    <w:p w:rsidR="00B05D0F" w:rsidRDefault="008A5CA1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Početno stanje (kolona A)</w:t>
      </w:r>
      <w:r>
        <w:rPr>
          <w:smallCaps w:val="0"/>
          <w:lang w:val="sl-SI"/>
        </w:rPr>
        <w:t xml:space="preserve"> odnosi se na vrijednost dugovanja (dio A) i potraživanja (dio B) vaše banke i njenih ogranaka na početku </w:t>
      </w:r>
      <w:r w:rsidR="00940620">
        <w:rPr>
          <w:smallCaps w:val="0"/>
          <w:lang w:val="sl-SI"/>
        </w:rPr>
        <w:t>razdoblja</w:t>
      </w:r>
      <w:r>
        <w:rPr>
          <w:smallCaps w:val="0"/>
          <w:lang w:val="sl-SI"/>
        </w:rPr>
        <w:t xml:space="preserve">. Početno stanje treba biti u skladu sa završnim stanjem koje ste naveli u prethodnom </w:t>
      </w:r>
      <w:r w:rsidR="00940620">
        <w:rPr>
          <w:smallCaps w:val="0"/>
          <w:lang w:val="sl-SI"/>
        </w:rPr>
        <w:t>razdoblju</w:t>
      </w:r>
      <w:r>
        <w:rPr>
          <w:smallCaps w:val="0"/>
          <w:lang w:val="sl-SI"/>
        </w:rPr>
        <w:t xml:space="preserve">. Ukoliko ovo nije slučaj, potrebno je navesti objašnjenje ili napomenu. </w:t>
      </w:r>
    </w:p>
    <w:p w:rsidR="00B05D0F" w:rsidRDefault="008A5CA1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Završno stanje (kolona G)</w:t>
      </w:r>
      <w:r>
        <w:rPr>
          <w:smallCaps w:val="0"/>
          <w:lang w:val="sl-SI"/>
        </w:rPr>
        <w:t xml:space="preserve"> se odnosi na vrijednost dugovanja i potraživanja vaše banke i njenih ogranaka na kraju </w:t>
      </w:r>
      <w:r w:rsidR="00940620">
        <w:rPr>
          <w:smallCaps w:val="0"/>
          <w:lang w:val="sl-SI"/>
        </w:rPr>
        <w:t>razdoblja</w:t>
      </w:r>
      <w:r>
        <w:rPr>
          <w:smallCaps w:val="0"/>
          <w:lang w:val="sl-SI"/>
        </w:rPr>
        <w:t xml:space="preserve">. </w:t>
      </w:r>
    </w:p>
    <w:p w:rsidR="00B05D0F" w:rsidRDefault="00FC61CD">
      <w:pPr>
        <w:pStyle w:val="BodyText3"/>
      </w:pPr>
      <w:r>
        <w:rPr>
          <w:b/>
          <w:bCs/>
        </w:rPr>
        <w:t>Financ</w:t>
      </w:r>
      <w:r w:rsidR="008A5CA1">
        <w:rPr>
          <w:b/>
          <w:bCs/>
        </w:rPr>
        <w:t>ijske transakcije</w:t>
      </w:r>
      <w:r w:rsidR="008A5CA1">
        <w:t xml:space="preserve"> </w:t>
      </w:r>
      <w:r w:rsidR="008A5CA1">
        <w:rPr>
          <w:b/>
          <w:bCs/>
        </w:rPr>
        <w:t xml:space="preserve">(kolone B i C) </w:t>
      </w:r>
      <w:r w:rsidR="008A5CA1">
        <w:t>su transakcije koje se odnose na st</w:t>
      </w:r>
      <w:r w:rsidR="00940620">
        <w:t>je</w:t>
      </w:r>
      <w:r w:rsidR="008A5CA1">
        <w:t xml:space="preserve">canje ili prodaju </w:t>
      </w:r>
      <w:r>
        <w:t>financ</w:t>
      </w:r>
      <w:r w:rsidR="008A5CA1">
        <w:t xml:space="preserve">ijskih potraživanja vaše banke od nerezidenata ili dugovanja prema nerezidentima. Kupovina dionica nerezidentnih pravnih </w:t>
      </w:r>
      <w:r w:rsidR="00940620">
        <w:t>osoba</w:t>
      </w:r>
      <w:r w:rsidR="008A5CA1">
        <w:t xml:space="preserve"> od strane vaše banke (i njenih ogranaka), kupovina dionica vaše banke od strane nerezidenata, izdavanje ili kupovina obveznica, povećanje depozita na bankovnim računima i smanjivanje zajmova su primjeri transakcija koje povećavaju aktivu ili pasivu. Prodaja dionica nerezidentn</w:t>
      </w:r>
      <w:r w:rsidR="00940620">
        <w:t>e</w:t>
      </w:r>
      <w:r w:rsidR="008A5CA1">
        <w:t xml:space="preserve"> pravn</w:t>
      </w:r>
      <w:r w:rsidR="00940620">
        <w:t>e osobe</w:t>
      </w:r>
      <w:r w:rsidR="008A5CA1">
        <w:t xml:space="preserve"> od strane vaše banke (i njenih ogranaka), prodaja dionica vaše banke od strane nerezidenata, otkup i prodaja obveznica, povlačenje sredstava s bankovnih računa i otplate zajmova su primjeri transakcija koje smanjuju aktivu ili pasivu. Obračuna</w:t>
      </w:r>
      <w:r w:rsidR="00DB2FA0">
        <w:t>n</w:t>
      </w:r>
      <w:r w:rsidR="008A5CA1">
        <w:t xml:space="preserve">u a nedospjelu na plaćanje/naplatu kamatu potrebno je evidentirati kao </w:t>
      </w:r>
      <w:r>
        <w:t>financ</w:t>
      </w:r>
      <w:r w:rsidR="008A5CA1">
        <w:t xml:space="preserve">ijsku transakciju koja </w:t>
      </w:r>
      <w:r w:rsidR="008A5CA1">
        <w:rPr>
          <w:b/>
          <w:bCs/>
        </w:rPr>
        <w:t>povećava obvezu/potraživanje</w:t>
      </w:r>
      <w:r w:rsidR="008A5CA1">
        <w:t xml:space="preserve"> te je iskazati u koloni B za instrument na koji se odnosi. Ukoliko je došlo do plaćanja kamate koja je uzrokovala povećanje obveze (obračuna</w:t>
      </w:r>
      <w:r w:rsidR="00DB2FA0">
        <w:t>n</w:t>
      </w:r>
      <w:r w:rsidR="008A5CA1">
        <w:t>a a nedospjela kamata)</w:t>
      </w:r>
      <w:r w:rsidR="00C82044">
        <w:t>,</w:t>
      </w:r>
      <w:r w:rsidR="008A5CA1">
        <w:t xml:space="preserve"> istu je neophodno evidentirati kao </w:t>
      </w:r>
      <w:r>
        <w:t>financ</w:t>
      </w:r>
      <w:r w:rsidR="008A5CA1">
        <w:t xml:space="preserve">ijsku transakciju koja </w:t>
      </w:r>
      <w:r w:rsidR="008A5CA1">
        <w:rPr>
          <w:b/>
          <w:bCs/>
        </w:rPr>
        <w:t xml:space="preserve">smanjuje obvezu/potraživanje </w:t>
      </w:r>
      <w:r w:rsidR="008A5CA1">
        <w:t>te je iskazati u koloni C za instrument na koji se odnosi.</w:t>
      </w:r>
    </w:p>
    <w:p w:rsidR="00B05D0F" w:rsidRDefault="008A5CA1">
      <w:pPr>
        <w:jc w:val="both"/>
        <w:rPr>
          <w:sz w:val="18"/>
          <w:lang w:val="sl-SI"/>
        </w:rPr>
      </w:pPr>
      <w:bookmarkStart w:id="0" w:name="_GoBack"/>
      <w:bookmarkEnd w:id="0"/>
      <w:r>
        <w:rPr>
          <w:b/>
          <w:bCs/>
          <w:sz w:val="18"/>
          <w:lang w:val="sl-SI"/>
        </w:rPr>
        <w:t>Prihod/rashod (kolona H)</w:t>
      </w:r>
      <w:r>
        <w:rPr>
          <w:sz w:val="18"/>
          <w:lang w:val="sl-SI"/>
        </w:rPr>
        <w:t xml:space="preserve"> odnosi se na</w:t>
      </w:r>
      <w:r>
        <w:rPr>
          <w:smallCaps/>
          <w:sz w:val="18"/>
          <w:lang w:val="sl-SI"/>
        </w:rPr>
        <w:t xml:space="preserve"> </w:t>
      </w:r>
      <w:r>
        <w:rPr>
          <w:sz w:val="18"/>
          <w:lang w:val="sl-SI"/>
        </w:rPr>
        <w:t>prihod/rashod koji vaša banka ili strani ulagač može zaraditi posjedovanjem dionica (vrijednosnih papira) ili ekvivalentnih prava koja proizilaze iz vlasničkog udjela u bankama/</w:t>
      </w:r>
      <w:r w:rsidR="00FC61CD">
        <w:rPr>
          <w:sz w:val="18"/>
          <w:lang w:val="sl-SI"/>
        </w:rPr>
        <w:t>poduzeć</w:t>
      </w:r>
      <w:r>
        <w:rPr>
          <w:sz w:val="18"/>
          <w:lang w:val="sl-SI"/>
        </w:rPr>
        <w:t>ima.</w:t>
      </w:r>
      <w:r>
        <w:rPr>
          <w:smallCaps/>
          <w:sz w:val="18"/>
          <w:lang w:val="sl-SI"/>
        </w:rPr>
        <w:t xml:space="preserve"> </w:t>
      </w:r>
      <w:r>
        <w:rPr>
          <w:sz w:val="18"/>
          <w:lang w:val="sl-SI"/>
        </w:rPr>
        <w:t>Ovi iznosi bi trebali biti zabilježeni na osnov</w:t>
      </w:r>
      <w:r w:rsidR="00940620">
        <w:rPr>
          <w:sz w:val="18"/>
          <w:lang w:val="sl-SI"/>
        </w:rPr>
        <w:t>i</w:t>
      </w:r>
      <w:r>
        <w:rPr>
          <w:sz w:val="18"/>
          <w:lang w:val="sl-SI"/>
        </w:rPr>
        <w:t xml:space="preserve"> datuma uplate/isplate dividendi (ili doznaka). U ovu kolonu se takođe</w:t>
      </w:r>
      <w:r w:rsidR="00940620">
        <w:rPr>
          <w:sz w:val="18"/>
          <w:lang w:val="sl-SI"/>
        </w:rPr>
        <w:t>r</w:t>
      </w:r>
      <w:r>
        <w:rPr>
          <w:sz w:val="18"/>
          <w:lang w:val="sl-SI"/>
        </w:rPr>
        <w:t xml:space="preserve"> unose podaci o kamatama. Kamata bi trebala biti zabilježena na obračunskoj osnovi. Kamata koja je dospjela na naplatu/plaćanje, a nije izmirena</w:t>
      </w:r>
      <w:r w:rsidR="00C82044">
        <w:rPr>
          <w:sz w:val="18"/>
          <w:lang w:val="sl-SI"/>
        </w:rPr>
        <w:t>,</w:t>
      </w:r>
      <w:r>
        <w:rPr>
          <w:sz w:val="18"/>
          <w:lang w:val="sl-SI"/>
        </w:rPr>
        <w:t xml:space="preserve"> treba biti zabilježena kao </w:t>
      </w:r>
      <w:r w:rsidR="00FC61CD">
        <w:rPr>
          <w:sz w:val="18"/>
          <w:lang w:val="sl-SI"/>
        </w:rPr>
        <w:t>financ</w:t>
      </w:r>
      <w:r>
        <w:rPr>
          <w:sz w:val="18"/>
          <w:lang w:val="sl-SI"/>
        </w:rPr>
        <w:t xml:space="preserve">ijska transakcija u kategoriji </w:t>
      </w:r>
      <w:r>
        <w:rPr>
          <w:b/>
          <w:bCs/>
          <w:sz w:val="18"/>
          <w:lang w:val="sl-SI"/>
        </w:rPr>
        <w:t>ostalo (promjene usljed drugih faktora)</w:t>
      </w:r>
      <w:r>
        <w:rPr>
          <w:sz w:val="18"/>
          <w:lang w:val="sl-SI"/>
        </w:rPr>
        <w:t xml:space="preserve"> za </w:t>
      </w:r>
      <w:r w:rsidR="00FC61CD">
        <w:rPr>
          <w:sz w:val="18"/>
          <w:lang w:val="sl-SI"/>
        </w:rPr>
        <w:t>financ</w:t>
      </w:r>
      <w:r>
        <w:rPr>
          <w:sz w:val="18"/>
          <w:lang w:val="sl-SI"/>
        </w:rPr>
        <w:t xml:space="preserve">ijski instrument na koji se odnosi. Prihod/rashod uključuje i diskonte. Diskont je razlika između vrijednosti </w:t>
      </w:r>
      <w:r w:rsidR="00FC61CD">
        <w:rPr>
          <w:sz w:val="18"/>
          <w:lang w:val="sl-SI"/>
        </w:rPr>
        <w:t>financ</w:t>
      </w:r>
      <w:r>
        <w:rPr>
          <w:sz w:val="18"/>
          <w:lang w:val="sl-SI"/>
        </w:rPr>
        <w:t xml:space="preserve">ijskog instrumenta u trenutku njegovog izdavanja i njegove krajnje otkupne vrijednosti. </w:t>
      </w: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rPr>
          <w:sz w:val="16"/>
          <w:lang w:val="sl-SI"/>
        </w:rPr>
      </w:pPr>
    </w:p>
    <w:p w:rsidR="00B05D0F" w:rsidRDefault="00B05D0F">
      <w:pPr>
        <w:pStyle w:val="BodyTextIndent"/>
        <w:ind w:left="0"/>
        <w:rPr>
          <w:b/>
          <w:smallCaps w:val="0"/>
          <w:sz w:val="20"/>
          <w:lang w:val="sl-SI"/>
        </w:rPr>
      </w:pPr>
    </w:p>
    <w:p w:rsidR="00B05D0F" w:rsidRDefault="008A5CA1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smallCaps w:val="0"/>
          <w:sz w:val="20"/>
          <w:lang w:val="sl-SI"/>
        </w:rPr>
        <w:t xml:space="preserve">- </w:t>
      </w:r>
      <w:r>
        <w:rPr>
          <w:b/>
          <w:i/>
          <w:iCs/>
          <w:smallCaps w:val="0"/>
          <w:sz w:val="20"/>
          <w:lang w:val="sl-SI"/>
        </w:rPr>
        <w:t>Odnos između stavki koje se odnose na podatke</w:t>
      </w:r>
    </w:p>
    <w:p w:rsidR="00B05D0F" w:rsidRDefault="00B05D0F">
      <w:pPr>
        <w:pStyle w:val="BodyTextIndent"/>
        <w:ind w:left="0"/>
        <w:rPr>
          <w:b/>
          <w:smallCaps w:val="0"/>
          <w:lang w:val="sl-SI"/>
        </w:rPr>
      </w:pPr>
    </w:p>
    <w:p w:rsidR="00B05D0F" w:rsidRDefault="008A5CA1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Informacije koje su izvještavane u dijelovima A i B </w:t>
      </w:r>
      <w:r w:rsidR="00A70DA7">
        <w:rPr>
          <w:smallCaps w:val="0"/>
          <w:lang w:val="sl-SI"/>
        </w:rPr>
        <w:t xml:space="preserve">trebale </w:t>
      </w:r>
      <w:r>
        <w:rPr>
          <w:smallCaps w:val="0"/>
          <w:lang w:val="sl-SI"/>
        </w:rPr>
        <w:t>bi da prikazuju sljedeće odnose:</w:t>
      </w:r>
    </w:p>
    <w:p w:rsidR="00B05D0F" w:rsidRDefault="00B05D0F">
      <w:pPr>
        <w:pStyle w:val="BodyTextIndent"/>
        <w:ind w:left="0"/>
        <w:jc w:val="both"/>
        <w:rPr>
          <w:smallCaps w:val="0"/>
          <w:lang w:val="sl-SI"/>
        </w:rPr>
      </w:pPr>
    </w:p>
    <w:p w:rsidR="00B05D0F" w:rsidRDefault="008A5CA1">
      <w:pPr>
        <w:pStyle w:val="BodyTextIndent"/>
        <w:numPr>
          <w:ilvl w:val="0"/>
          <w:numId w:val="3"/>
        </w:numPr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završno stanje (kolona G)</w:t>
      </w:r>
      <w:r>
        <w:rPr>
          <w:b/>
          <w:bCs/>
          <w:smallCaps w:val="0"/>
          <w:lang w:val="sl-SI"/>
        </w:rPr>
        <w:tab/>
      </w:r>
      <w:r>
        <w:rPr>
          <w:b/>
          <w:bCs/>
          <w:smallCaps w:val="0"/>
          <w:lang w:val="sl-SI"/>
        </w:rPr>
        <w:tab/>
      </w:r>
      <w:r>
        <w:rPr>
          <w:smallCaps w:val="0"/>
          <w:lang w:val="sl-SI"/>
        </w:rPr>
        <w:t xml:space="preserve">= početno stanje (kolona A) </w:t>
      </w:r>
    </w:p>
    <w:p w:rsidR="00B05D0F" w:rsidRDefault="008A5CA1">
      <w:pPr>
        <w:pStyle w:val="BodyTextIndent"/>
        <w:ind w:left="3600"/>
        <w:jc w:val="both"/>
        <w:rPr>
          <w:b/>
          <w:bCs/>
          <w:smallCaps w:val="0"/>
          <w:lang w:val="sl-SI"/>
        </w:rPr>
      </w:pPr>
      <w:r>
        <w:rPr>
          <w:smallCaps w:val="0"/>
          <w:lang w:val="sl-SI"/>
        </w:rPr>
        <w:t xml:space="preserve">+ neto </w:t>
      </w:r>
      <w:r w:rsidR="00FC61CD">
        <w:rPr>
          <w:smallCaps w:val="0"/>
          <w:lang w:val="sl-SI"/>
        </w:rPr>
        <w:t>financ</w:t>
      </w:r>
      <w:r>
        <w:rPr>
          <w:smallCaps w:val="0"/>
          <w:lang w:val="sl-SI"/>
        </w:rPr>
        <w:t>ijske transakcije</w:t>
      </w:r>
      <w:r>
        <w:rPr>
          <w:b/>
          <w:bCs/>
          <w:smallCaps w:val="0"/>
          <w:lang w:val="sl-SI"/>
        </w:rPr>
        <w:t xml:space="preserve"> </w:t>
      </w:r>
      <w:r>
        <w:rPr>
          <w:smallCaps w:val="0"/>
          <w:lang w:val="sl-SI"/>
        </w:rPr>
        <w:t>(kolona</w:t>
      </w:r>
      <w:r>
        <w:rPr>
          <w:b/>
          <w:bCs/>
          <w:smallCaps w:val="0"/>
          <w:lang w:val="sl-SI"/>
        </w:rPr>
        <w:t xml:space="preserve"> </w:t>
      </w:r>
      <w:r>
        <w:rPr>
          <w:smallCaps w:val="0"/>
          <w:lang w:val="sl-SI"/>
        </w:rPr>
        <w:t>D)</w:t>
      </w:r>
      <w:r>
        <w:rPr>
          <w:b/>
          <w:bCs/>
          <w:smallCaps w:val="0"/>
          <w:lang w:val="sl-SI"/>
        </w:rPr>
        <w:t xml:space="preserve"> </w:t>
      </w:r>
    </w:p>
    <w:p w:rsidR="00B05D0F" w:rsidRDefault="008A5CA1">
      <w:pPr>
        <w:pStyle w:val="BodyTextIndent"/>
        <w:ind w:left="3600"/>
        <w:jc w:val="both"/>
        <w:rPr>
          <w:smallCaps w:val="0"/>
          <w:lang w:val="sl-SI"/>
        </w:rPr>
      </w:pPr>
      <w:r>
        <w:rPr>
          <w:smallCaps w:val="0"/>
          <w:lang w:val="sl-SI"/>
        </w:rPr>
        <w:t>+ ostale promjene (kolona E i F)</w:t>
      </w:r>
    </w:p>
    <w:p w:rsidR="00B05D0F" w:rsidRDefault="00B05D0F">
      <w:pPr>
        <w:pStyle w:val="BodyTextIndent"/>
        <w:ind w:left="-720"/>
        <w:jc w:val="both"/>
        <w:rPr>
          <w:smallCaps w:val="0"/>
          <w:lang w:val="sl-SI"/>
        </w:rPr>
      </w:pPr>
    </w:p>
    <w:p w:rsidR="00B05D0F" w:rsidRDefault="008A5CA1">
      <w:pPr>
        <w:pStyle w:val="BodyTextIndent"/>
        <w:numPr>
          <w:ilvl w:val="0"/>
          <w:numId w:val="3"/>
        </w:numPr>
        <w:tabs>
          <w:tab w:val="left" w:pos="2340"/>
          <w:tab w:val="left" w:pos="2880"/>
          <w:tab w:val="left" w:pos="3060"/>
        </w:tabs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 xml:space="preserve">neto </w:t>
      </w:r>
      <w:r w:rsidR="00FC61CD">
        <w:rPr>
          <w:b/>
          <w:bCs/>
          <w:smallCaps w:val="0"/>
          <w:lang w:val="sl-SI"/>
        </w:rPr>
        <w:t>financ</w:t>
      </w:r>
      <w:r>
        <w:rPr>
          <w:b/>
          <w:bCs/>
          <w:smallCaps w:val="0"/>
          <w:lang w:val="sl-SI"/>
        </w:rPr>
        <w:t>ijske transakcije (kolona D)</w:t>
      </w:r>
      <w:r>
        <w:rPr>
          <w:smallCaps w:val="0"/>
          <w:lang w:val="sl-SI"/>
        </w:rPr>
        <w:tab/>
        <w:t>= povećanje (transakcije koje se odnose na st</w:t>
      </w:r>
      <w:r w:rsidR="00940620">
        <w:rPr>
          <w:smallCaps w:val="0"/>
          <w:lang w:val="sl-SI"/>
        </w:rPr>
        <w:t>je</w:t>
      </w:r>
      <w:r>
        <w:rPr>
          <w:smallCaps w:val="0"/>
          <w:lang w:val="sl-SI"/>
        </w:rPr>
        <w:t xml:space="preserve">canje aktive ili pasive) </w:t>
      </w:r>
    </w:p>
    <w:p w:rsidR="00B05D0F" w:rsidRDefault="008A5CA1">
      <w:pPr>
        <w:pStyle w:val="BodyTextIndent"/>
        <w:ind w:left="360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– smanjenje (transakcije koje se odnose na prodaju aktive ili pasive) </w:t>
      </w:r>
    </w:p>
    <w:p w:rsidR="00B05D0F" w:rsidRDefault="00B05D0F">
      <w:pPr>
        <w:pStyle w:val="BodyTextIndent"/>
        <w:ind w:left="-720"/>
        <w:jc w:val="both"/>
        <w:rPr>
          <w:smallCaps w:val="0"/>
          <w:lang w:val="sl-SI"/>
        </w:rPr>
      </w:pPr>
    </w:p>
    <w:p w:rsidR="00B05D0F" w:rsidRDefault="008A5CA1">
      <w:pPr>
        <w:pStyle w:val="BodyTextIndent"/>
        <w:numPr>
          <w:ilvl w:val="0"/>
          <w:numId w:val="3"/>
        </w:numPr>
        <w:tabs>
          <w:tab w:val="left" w:pos="2520"/>
          <w:tab w:val="left" w:pos="3600"/>
        </w:tabs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ostale promjene</w:t>
      </w:r>
      <w:r w:rsidR="008A4240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(kolone E i F)</w:t>
      </w:r>
      <w:r>
        <w:rPr>
          <w:smallCaps w:val="0"/>
          <w:lang w:val="sl-SI"/>
        </w:rPr>
        <w:tab/>
        <w:t xml:space="preserve"> = promjene zbog </w:t>
      </w:r>
      <w:r w:rsidR="00940620">
        <w:rPr>
          <w:smallCaps w:val="0"/>
          <w:lang w:val="sl-SI"/>
        </w:rPr>
        <w:t>tečaj</w:t>
      </w:r>
      <w:r>
        <w:rPr>
          <w:smallCaps w:val="0"/>
          <w:lang w:val="sl-SI"/>
        </w:rPr>
        <w:t xml:space="preserve">nih razlika (uzrokovane     </w:t>
      </w:r>
    </w:p>
    <w:p w:rsidR="00B05D0F" w:rsidRDefault="008A5CA1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 xml:space="preserve">                                                                                    </w:t>
      </w:r>
      <w:r>
        <w:rPr>
          <w:smallCaps w:val="0"/>
          <w:lang w:val="sl-SI"/>
        </w:rPr>
        <w:t xml:space="preserve">promjenama u deviznom </w:t>
      </w:r>
      <w:r w:rsidR="00940620">
        <w:rPr>
          <w:smallCaps w:val="0"/>
          <w:lang w:val="sl-SI"/>
        </w:rPr>
        <w:t>tečaj</w:t>
      </w:r>
      <w:r>
        <w:rPr>
          <w:smallCaps w:val="0"/>
          <w:lang w:val="sl-SI"/>
        </w:rPr>
        <w:t xml:space="preserve">u, te otpisivanjem) </w:t>
      </w:r>
    </w:p>
    <w:p w:rsidR="00B05D0F" w:rsidRDefault="008A5CA1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                                                                   + promjene usljed drugih faktora (uzrokovane reklasifikacijom  </w:t>
      </w:r>
    </w:p>
    <w:p w:rsidR="00B05D0F" w:rsidRDefault="008A5CA1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                                                                      stavki, promjenama tržišne cijene i aritmetičkim greškama</w:t>
      </w:r>
      <w:r>
        <w:rPr>
          <w:lang w:val="sl-SI"/>
        </w:rPr>
        <w:t>)</w:t>
      </w: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jc w:val="both"/>
        <w:rPr>
          <w:sz w:val="18"/>
        </w:rPr>
      </w:pPr>
    </w:p>
    <w:p w:rsidR="00B05D0F" w:rsidRDefault="008A5CA1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smallCaps w:val="0"/>
          <w:sz w:val="20"/>
          <w:lang w:val="sl-SI"/>
        </w:rPr>
        <w:t xml:space="preserve">- </w:t>
      </w:r>
      <w:r>
        <w:rPr>
          <w:b/>
          <w:i/>
          <w:iCs/>
          <w:smallCaps w:val="0"/>
          <w:sz w:val="20"/>
          <w:lang w:val="sl-SI"/>
        </w:rPr>
        <w:t>Vrednovanje</w:t>
      </w:r>
    </w:p>
    <w:p w:rsidR="00B05D0F" w:rsidRDefault="00B05D0F">
      <w:pPr>
        <w:pStyle w:val="BodyTextIndent"/>
        <w:ind w:left="0"/>
        <w:rPr>
          <w:b/>
          <w:smallCaps w:val="0"/>
          <w:lang w:val="sl-SI"/>
        </w:rPr>
      </w:pPr>
    </w:p>
    <w:p w:rsidR="00B05D0F" w:rsidRDefault="008A5CA1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Sve vrijednosti bi trebale biti izvještavane u </w:t>
      </w:r>
      <w:r w:rsidR="00940620">
        <w:rPr>
          <w:smallCaps w:val="0"/>
          <w:lang w:val="sl-SI"/>
        </w:rPr>
        <w:t>tisućama</w:t>
      </w:r>
      <w:r>
        <w:rPr>
          <w:smallCaps w:val="0"/>
          <w:lang w:val="sl-SI"/>
        </w:rPr>
        <w:t xml:space="preserve"> KM. Molimo vas da iznose u stranim valutama pretvorite u KM.</w:t>
      </w:r>
    </w:p>
    <w:p w:rsidR="00B05D0F" w:rsidRDefault="00FC61CD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Financ</w:t>
      </w:r>
      <w:r w:rsidR="008A5CA1">
        <w:rPr>
          <w:b/>
          <w:bCs/>
          <w:smallCaps w:val="0"/>
          <w:lang w:val="sl-SI"/>
        </w:rPr>
        <w:t>ijske transakcije</w:t>
      </w:r>
      <w:r w:rsidR="008A5CA1">
        <w:rPr>
          <w:smallCaps w:val="0"/>
          <w:lang w:val="sl-SI"/>
        </w:rPr>
        <w:t xml:space="preserve"> </w:t>
      </w:r>
      <w:r w:rsidR="008A5CA1">
        <w:rPr>
          <w:b/>
          <w:bCs/>
          <w:smallCaps w:val="0"/>
          <w:lang w:val="sl-SI"/>
        </w:rPr>
        <w:t>i</w:t>
      </w:r>
      <w:r w:rsidR="008A5CA1">
        <w:rPr>
          <w:smallCaps w:val="0"/>
          <w:lang w:val="sl-SI"/>
        </w:rPr>
        <w:t xml:space="preserve"> </w:t>
      </w:r>
      <w:r w:rsidR="008A5CA1">
        <w:rPr>
          <w:b/>
          <w:bCs/>
          <w:smallCaps w:val="0"/>
          <w:lang w:val="sl-SI"/>
        </w:rPr>
        <w:t>prihod</w:t>
      </w:r>
      <w:r w:rsidR="008A5CA1">
        <w:rPr>
          <w:smallCaps w:val="0"/>
          <w:lang w:val="sl-SI"/>
        </w:rPr>
        <w:t xml:space="preserve"> koji su navedeni u stranoj valuti bi trebali biti pretvoreni u KM koristeći se srednjim </w:t>
      </w:r>
      <w:r w:rsidR="00940620">
        <w:rPr>
          <w:smallCaps w:val="0"/>
          <w:lang w:val="sl-SI"/>
        </w:rPr>
        <w:t>tečaje</w:t>
      </w:r>
      <w:r w:rsidR="008A5CA1">
        <w:rPr>
          <w:smallCaps w:val="0"/>
          <w:lang w:val="sl-SI"/>
        </w:rPr>
        <w:t xml:space="preserve">m na dan transakcije. </w:t>
      </w:r>
      <w:r>
        <w:rPr>
          <w:smallCaps w:val="0"/>
          <w:lang w:val="sl-SI"/>
        </w:rPr>
        <w:t>Financ</w:t>
      </w:r>
      <w:r w:rsidR="008A5CA1">
        <w:rPr>
          <w:smallCaps w:val="0"/>
          <w:lang w:val="sl-SI"/>
        </w:rPr>
        <w:t xml:space="preserve">ijske transakcije i prihod bi trebali biti zabilježeni na bruto osnovi – to jest, prije odbitka provizije i brokerskih honorara. </w:t>
      </w:r>
    </w:p>
    <w:p w:rsidR="00B05D0F" w:rsidRDefault="008A5CA1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 xml:space="preserve">Stanja </w:t>
      </w:r>
      <w:r>
        <w:rPr>
          <w:smallCaps w:val="0"/>
          <w:lang w:val="sl-SI"/>
        </w:rPr>
        <w:t>koja su navedena u stranoj valuti bi trebal</w:t>
      </w:r>
      <w:r w:rsidR="00A70DA7">
        <w:rPr>
          <w:smallCaps w:val="0"/>
          <w:lang w:val="sl-SI"/>
        </w:rPr>
        <w:t>a</w:t>
      </w:r>
      <w:r>
        <w:rPr>
          <w:smallCaps w:val="0"/>
          <w:lang w:val="sl-SI"/>
        </w:rPr>
        <w:t xml:space="preserve"> biti pretvorena u KM po srednjoj vrijednosti odgovarajućih kupovnih i prodajnih </w:t>
      </w:r>
      <w:r w:rsidR="00940620">
        <w:rPr>
          <w:smallCaps w:val="0"/>
          <w:lang w:val="sl-SI"/>
        </w:rPr>
        <w:t>tečaj</w:t>
      </w:r>
      <w:r>
        <w:rPr>
          <w:smallCaps w:val="0"/>
          <w:lang w:val="sl-SI"/>
        </w:rPr>
        <w:t>eva koji su primjenljivi na odnosn</w:t>
      </w:r>
      <w:r w:rsidR="00940620">
        <w:rPr>
          <w:smallCaps w:val="0"/>
          <w:lang w:val="sl-SI"/>
        </w:rPr>
        <w:t>o razdoblje</w:t>
      </w:r>
      <w:r>
        <w:rPr>
          <w:smallCaps w:val="0"/>
          <w:lang w:val="sl-SI"/>
        </w:rPr>
        <w:t xml:space="preserve">.  </w:t>
      </w:r>
    </w:p>
    <w:p w:rsidR="00B05D0F" w:rsidRDefault="008A5CA1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Vrednovanje transakcije bi se trebalo vršiti po stvarnim transakcijskim vrijednostima. Vrednovanje stanja treba da bude po tržišnoj vrijednosti (u nedostatku informacija, može se koristiti knjigovodstvena vrijednost).  </w:t>
      </w:r>
    </w:p>
    <w:p w:rsidR="00B05D0F" w:rsidRDefault="00B05D0F">
      <w:pPr>
        <w:jc w:val="both"/>
        <w:rPr>
          <w:sz w:val="18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8A5CA1">
      <w:pPr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 </w:t>
      </w: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pStyle w:val="BodyTextIndent"/>
        <w:ind w:left="0"/>
        <w:jc w:val="both"/>
        <w:rPr>
          <w:smallCaps w:val="0"/>
          <w:lang w:val="sl-SI"/>
        </w:rPr>
      </w:pPr>
    </w:p>
    <w:p w:rsidR="00B05D0F" w:rsidRDefault="00B05D0F">
      <w:pPr>
        <w:pStyle w:val="BodyTextIndent"/>
        <w:ind w:left="0"/>
        <w:jc w:val="both"/>
        <w:rPr>
          <w:smallCaps w:val="0"/>
          <w:lang w:val="sl-SI"/>
        </w:rPr>
      </w:pPr>
    </w:p>
    <w:p w:rsidR="00B05D0F" w:rsidRDefault="00B05D0F">
      <w:pPr>
        <w:pStyle w:val="BodyTextIndent"/>
        <w:ind w:left="0"/>
        <w:jc w:val="both"/>
        <w:rPr>
          <w:smallCaps w:val="0"/>
          <w:lang w:val="sl-SI"/>
        </w:rPr>
      </w:pPr>
    </w:p>
    <w:p w:rsidR="00B05D0F" w:rsidRDefault="00B05D0F">
      <w:pPr>
        <w:pStyle w:val="BodyTextIndent"/>
        <w:ind w:left="0"/>
        <w:jc w:val="both"/>
        <w:rPr>
          <w:smallCaps w:val="0"/>
          <w:lang w:val="sl-SI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pStyle w:val="BodyTextIndent"/>
        <w:ind w:left="0"/>
        <w:rPr>
          <w:smallCaps w:val="0"/>
          <w:lang w:val="sl-SI"/>
        </w:rPr>
      </w:pPr>
    </w:p>
    <w:p w:rsidR="00B05D0F" w:rsidRDefault="00B05D0F">
      <w:pPr>
        <w:jc w:val="both"/>
        <w:rPr>
          <w:sz w:val="18"/>
          <w:lang w:val="sl-SI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B05D0F" w:rsidRDefault="00B05D0F">
      <w:pPr>
        <w:pStyle w:val="BodyText2"/>
        <w:rPr>
          <w:sz w:val="18"/>
        </w:rPr>
      </w:pPr>
    </w:p>
    <w:p w:rsidR="008A5CA1" w:rsidRDefault="008A5CA1">
      <w:pPr>
        <w:pStyle w:val="BodyText2"/>
      </w:pPr>
    </w:p>
    <w:sectPr w:rsidR="008A5CA1">
      <w:footerReference w:type="even" r:id="rId8"/>
      <w:footerReference w:type="default" r:id="rId9"/>
      <w:pgSz w:w="12240" w:h="15840"/>
      <w:pgMar w:top="1247" w:right="1797" w:bottom="1247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B9" w:rsidRDefault="00DC0EB9">
      <w:r>
        <w:separator/>
      </w:r>
    </w:p>
  </w:endnote>
  <w:endnote w:type="continuationSeparator" w:id="0">
    <w:p w:rsidR="00DC0EB9" w:rsidRDefault="00DC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0F" w:rsidRDefault="008A5C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D0F" w:rsidRDefault="00B05D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0F" w:rsidRDefault="008A5CA1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DB2FA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B05D0F" w:rsidRDefault="00B05D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B9" w:rsidRDefault="00DC0EB9">
      <w:r>
        <w:separator/>
      </w:r>
    </w:p>
  </w:footnote>
  <w:footnote w:type="continuationSeparator" w:id="0">
    <w:p w:rsidR="00DC0EB9" w:rsidRDefault="00DC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498"/>
    <w:multiLevelType w:val="hybridMultilevel"/>
    <w:tmpl w:val="C1F2FC42"/>
    <w:lvl w:ilvl="0" w:tplc="F314006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EA0B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0CA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88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4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E0B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08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0C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D67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F2BEE"/>
    <w:multiLevelType w:val="hybridMultilevel"/>
    <w:tmpl w:val="1248A3F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638E01E0"/>
    <w:multiLevelType w:val="hybridMultilevel"/>
    <w:tmpl w:val="5A90AE0A"/>
    <w:lvl w:ilvl="0" w:tplc="A978CCC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36C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4E4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C7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CD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B02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8F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A1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800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D76D2"/>
    <w:multiLevelType w:val="hybridMultilevel"/>
    <w:tmpl w:val="3094E984"/>
    <w:lvl w:ilvl="0" w:tplc="BA64090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40C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066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65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AA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D69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C7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21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468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A0"/>
    <w:rsid w:val="00107F10"/>
    <w:rsid w:val="001D231F"/>
    <w:rsid w:val="004030A0"/>
    <w:rsid w:val="004B2F21"/>
    <w:rsid w:val="006C2E35"/>
    <w:rsid w:val="007B38CF"/>
    <w:rsid w:val="008A4240"/>
    <w:rsid w:val="008A5CA1"/>
    <w:rsid w:val="00940620"/>
    <w:rsid w:val="00A70DA7"/>
    <w:rsid w:val="00AD5D14"/>
    <w:rsid w:val="00B05D0F"/>
    <w:rsid w:val="00BD0EEB"/>
    <w:rsid w:val="00C82044"/>
    <w:rsid w:val="00DB2FA0"/>
    <w:rsid w:val="00DC0EB9"/>
    <w:rsid w:val="00F96FFB"/>
    <w:rsid w:val="00FC61CD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440"/>
    </w:pPr>
    <w:rPr>
      <w:iCs w:val="0"/>
      <w:smallCaps/>
      <w:sz w:val="18"/>
      <w:lang w:val="hr-HR"/>
    </w:rPr>
  </w:style>
  <w:style w:type="paragraph" w:styleId="BodyText">
    <w:name w:val="Body Text"/>
    <w:basedOn w:val="Normal"/>
    <w:semiHidden/>
    <w:pPr>
      <w:jc w:val="center"/>
    </w:pPr>
    <w:rPr>
      <w:b/>
      <w:caps/>
      <w:sz w:val="22"/>
    </w:rPr>
  </w:style>
  <w:style w:type="paragraph" w:styleId="BodyText2">
    <w:name w:val="Body Text 2"/>
    <w:basedOn w:val="Normal"/>
    <w:semiHidden/>
    <w:pPr>
      <w:jc w:val="both"/>
    </w:pPr>
    <w:rPr>
      <w:sz w:val="16"/>
      <w:lang w:val="sl-SI"/>
    </w:rPr>
  </w:style>
  <w:style w:type="paragraph" w:styleId="BodyText3">
    <w:name w:val="Body Text 3"/>
    <w:basedOn w:val="Normal"/>
    <w:semiHidden/>
    <w:pPr>
      <w:jc w:val="both"/>
    </w:pPr>
    <w:rPr>
      <w:sz w:val="18"/>
      <w:lang w:val="sl-SI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440"/>
    </w:pPr>
    <w:rPr>
      <w:iCs w:val="0"/>
      <w:smallCaps/>
      <w:sz w:val="18"/>
      <w:lang w:val="hr-HR"/>
    </w:rPr>
  </w:style>
  <w:style w:type="paragraph" w:styleId="BodyText">
    <w:name w:val="Body Text"/>
    <w:basedOn w:val="Normal"/>
    <w:semiHidden/>
    <w:pPr>
      <w:jc w:val="center"/>
    </w:pPr>
    <w:rPr>
      <w:b/>
      <w:caps/>
      <w:sz w:val="22"/>
    </w:rPr>
  </w:style>
  <w:style w:type="paragraph" w:styleId="BodyText2">
    <w:name w:val="Body Text 2"/>
    <w:basedOn w:val="Normal"/>
    <w:semiHidden/>
    <w:pPr>
      <w:jc w:val="both"/>
    </w:pPr>
    <w:rPr>
      <w:sz w:val="16"/>
      <w:lang w:val="sl-SI"/>
    </w:rPr>
  </w:style>
  <w:style w:type="paragraph" w:styleId="BodyText3">
    <w:name w:val="Body Text 3"/>
    <w:basedOn w:val="Normal"/>
    <w:semiHidden/>
    <w:pPr>
      <w:jc w:val="both"/>
    </w:pPr>
    <w:rPr>
      <w:sz w:val="18"/>
      <w:lang w:val="sl-SI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POPUNJAVANJE FORMULARA</vt:lpstr>
    </vt:vector>
  </TitlesOfParts>
  <Company>Centralna banka BiH   (IMF)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POPUNJAVANJE FORMULARA</dc:title>
  <dc:creator>Leila Terzimehic</dc:creator>
  <cp:lastModifiedBy>Ema Mundzehasic</cp:lastModifiedBy>
  <cp:revision>5</cp:revision>
  <cp:lastPrinted>2010-03-25T11:10:00Z</cp:lastPrinted>
  <dcterms:created xsi:type="dcterms:W3CDTF">2014-02-06T14:42:00Z</dcterms:created>
  <dcterms:modified xsi:type="dcterms:W3CDTF">2014-02-07T07:34:00Z</dcterms:modified>
</cp:coreProperties>
</file>