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20" w:rsidRPr="000F7820" w:rsidRDefault="000F7820" w:rsidP="000F7820">
      <w:pPr>
        <w:rPr>
          <w:rFonts w:ascii="Times New Roman" w:hAnsi="Times New Roman" w:cs="Times New Roman"/>
          <w:sz w:val="24"/>
          <w:szCs w:val="24"/>
        </w:rPr>
      </w:pPr>
    </w:p>
    <w:p w:rsidR="000F7820" w:rsidRPr="000F7820" w:rsidRDefault="000F7820" w:rsidP="000F7820">
      <w:pPr>
        <w:rPr>
          <w:rFonts w:ascii="Times New Roman" w:hAnsi="Times New Roman" w:cs="Times New Roman"/>
          <w:b/>
          <w:sz w:val="24"/>
          <w:szCs w:val="24"/>
        </w:rPr>
      </w:pPr>
      <w:r w:rsidRPr="000F7820">
        <w:rPr>
          <w:rFonts w:ascii="Times New Roman" w:hAnsi="Times New Roman" w:cs="Times New Roman"/>
          <w:b/>
          <w:sz w:val="24"/>
          <w:szCs w:val="24"/>
        </w:rPr>
        <w:t>СЛ</w:t>
      </w:r>
      <w:r w:rsidRPr="000F7820">
        <w:rPr>
          <w:rFonts w:ascii="Times New Roman" w:hAnsi="Times New Roman" w:cs="Times New Roman"/>
          <w:b/>
          <w:sz w:val="24"/>
          <w:szCs w:val="24"/>
        </w:rPr>
        <w:t xml:space="preserve">УЖБЕНИ ГЛАСНИК БИХ, број 22/11 </w:t>
      </w:r>
    </w:p>
    <w:p w:rsidR="000F7820" w:rsidRDefault="000F7820" w:rsidP="000F7820">
      <w:pPr>
        <w:jc w:val="both"/>
        <w:rPr>
          <w:rFonts w:ascii="Times New Roman" w:hAnsi="Times New Roman" w:cs="Times New Roman"/>
          <w:sz w:val="24"/>
          <w:szCs w:val="24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На основу члана 2. става 3. тачке х., члана 7. тачке е., члана 39. и члана 42. Закона о Централној банци Босне и Херцеговине ("Службени гласник БиХ", број 1/97, 29/02, 13/03, 14/03, 9/05, 76/06 и 32/07), Закључка Предсједништва Босне и Херцеговине број 01-50-1-102-45/11 од 17. јануара 2011. године а у складу с Политиком израде готовог новца - конвертибилне марке 100-УВ број 78/10 од 26. маја 2010. године, Управно вијеће Централне банке Босне и Херцеговине, на 1. сједници од 31. јануара 2011. године, доноси </w:t>
      </w:r>
    </w:p>
    <w:p w:rsidR="000F7820" w:rsidRPr="000F7820" w:rsidRDefault="000F7820" w:rsidP="000F7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20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0F7820" w:rsidRPr="000F7820" w:rsidRDefault="000F7820" w:rsidP="000F7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20">
        <w:rPr>
          <w:rFonts w:ascii="Times New Roman" w:hAnsi="Times New Roman" w:cs="Times New Roman"/>
          <w:b/>
          <w:sz w:val="24"/>
          <w:szCs w:val="24"/>
        </w:rPr>
        <w:t>О ОСНОВНИМ ОБИЉЕЖЈИМА И ДИЗАЈНУ НОВЧАНИЦА КОНВЕРТИБИЛНЕ МАРКЕ АПОЕНА 10, 20, 50 И 100 КОНВЕРТИБИЛНИХ МАРАКА</w:t>
      </w:r>
    </w:p>
    <w:p w:rsidR="000F7820" w:rsidRPr="000F7820" w:rsidRDefault="000F7820" w:rsidP="000F78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7820" w:rsidRPr="000F7820" w:rsidRDefault="000F7820" w:rsidP="000F782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b/>
          <w:sz w:val="24"/>
          <w:szCs w:val="24"/>
          <w:lang w:val="sr-Cyrl-RS"/>
        </w:rPr>
        <w:t>ВЕРЗИЈЕ НОВЧАНИЦА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820" w:rsidRPr="000F7820" w:rsidRDefault="000F7820" w:rsidP="000F78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1. Овом одлуком утврђују се основна обиљежја и дизајн новчаница конвертибилне марке (у даљњем тексту: КМ) у апоену од 10 КМ, 20 КМ, 50 КМ и 100 КМ као законског средства плаћања у Босни и Херцеговини. </w:t>
      </w:r>
    </w:p>
    <w:p w:rsidR="000F7820" w:rsidRPr="000F7820" w:rsidRDefault="000F7820" w:rsidP="000F78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2. Новчанице КМ из претходне тачке ове одлуке се штампају у двије верзије - верзији Федерације Босне и Херцеговине и верзији Републике Српске, које имају одређене заједничке као и одређене засебне елементе дизајна утврђене од стране Федерације Босне и Херцеговине, односно Републике Српске а којима се карактеришу предметне верзије новчаница КМ. Све новчанице КМ ће имати заштитне карактеристике, квалитет папира и израде у складу с уводно цитираном Политиком израде готовог новца - конвертибилне марке и актима Централне банке Босне и Херцеговине. </w:t>
      </w:r>
    </w:p>
    <w:p w:rsidR="000F7820" w:rsidRPr="000F7820" w:rsidRDefault="000F7820" w:rsidP="000F78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3. У верзији новчаница КМ Федерације Босне и Херцеговине, на лицу новчаница се налази текстуална ознака номиналне вриједности новчаница КМ, текст "ЦЕНТРАЛНА БАНКА БОСНЕ И ХЕРЦЕГОВИНЕ" и текст "КОНВЕРТИБИЛНИХ МАРАКА" који су прво исписани латиничним а затим испод тога ћириличним писмом и портрети писаца с одговарајућим текстом који су предложени од стране Федерације Босне и Херцеговине. Испод односног портрета писца, име писца написано је латиничним писмом. </w:t>
      </w:r>
    </w:p>
    <w:p w:rsidR="000F7820" w:rsidRPr="000F7820" w:rsidRDefault="000F7820" w:rsidP="000F78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4. У верзији новчаница КМ Републике Српске, на лицу новчаница се налази текстуална ознака номиналне вриједности новчаница КМ, текст "ЦЕНТРАЛНА БАНКА БОСНЕ И ХЕРЦЕГОВИНЕ" и текст "КОНВЕРТИБИЛНИХ МАРАКА" који су прво исписани ћириличним а затим испод тога латиничним писмом и портрети писаца који су предложени од стране Републике Српске. Испод односног портрета писца, име писца написано је ћириличним писмом. </w:t>
      </w:r>
    </w:p>
    <w:p w:rsidR="000F7820" w:rsidRPr="000F7820" w:rsidRDefault="000F7820" w:rsidP="000F78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lastRenderedPageBreak/>
        <w:t xml:space="preserve">5. Обје верзије новчаница КМ су по Закону о Централној банци Босне и Херцеговине равноправне и све јавне и приватне институције и установе, правна и физичка лица обавезна су их прихватити у њиховој номиналној вриједности као законско средство плаћања, када им се понуде у готовинским трансакцијама односно у поравнању и плаћању било којих обавеза према њима, на цијелој територији Босне и Херцеговине. </w:t>
      </w:r>
    </w:p>
    <w:p w:rsidR="000F7820" w:rsidRPr="000F7820" w:rsidRDefault="000F7820" w:rsidP="000F78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6. На наличју новчаница КМ верзије Федерације Босне и Херцеговине, слика - илустрација је базирана на фрагментима стећака док је код новчаница КМ верзије Републике Српске слика - илустрација везана за особу чији се портрет налази на лицу новчанице. </w:t>
      </w:r>
    </w:p>
    <w:p w:rsidR="000F7820" w:rsidRPr="000F7820" w:rsidRDefault="000F7820" w:rsidP="000F782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ОБИЉЕЖЈА И ДИЗАЈН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7. Основна обиљежја новчаница КМ која представљају елементе дизајна новчаница из тачке 1. ове одлуке јесу: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1.) </w:t>
      </w:r>
      <w:r>
        <w:rPr>
          <w:rFonts w:ascii="Times New Roman" w:hAnsi="Times New Roman" w:cs="Times New Roman"/>
          <w:sz w:val="24"/>
          <w:szCs w:val="24"/>
        </w:rPr>
        <w:t xml:space="preserve">величина и боја новчаница КМ;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2.) портрети писаца с одговарајућим текстом на лицу и слике - илустрације с одговарајућим текстом на наличју </w:t>
      </w:r>
      <w:r>
        <w:rPr>
          <w:rFonts w:ascii="Times New Roman" w:hAnsi="Times New Roman" w:cs="Times New Roman"/>
          <w:sz w:val="24"/>
          <w:szCs w:val="24"/>
        </w:rPr>
        <w:t xml:space="preserve">новчаница КМ;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>3.) текст "ЦЕНТРАЛНА БАНКА БОСНЕ И ХЕРЦЕГОВИНЕ", који</w:t>
      </w:r>
      <w:r>
        <w:rPr>
          <w:rFonts w:ascii="Times New Roman" w:hAnsi="Times New Roman" w:cs="Times New Roman"/>
          <w:sz w:val="24"/>
          <w:szCs w:val="24"/>
        </w:rPr>
        <w:t xml:space="preserve"> је позициониран како слиједи: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>- на лицу новчанице, вертикално при врху новчанице између серијског броја и нумеричке ознаке номин</w:t>
      </w:r>
      <w:r>
        <w:rPr>
          <w:rFonts w:ascii="Times New Roman" w:hAnsi="Times New Roman" w:cs="Times New Roman"/>
          <w:sz w:val="24"/>
          <w:szCs w:val="24"/>
        </w:rPr>
        <w:t xml:space="preserve">алне вриједности новчанице КМ,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>- на наличју новчанице, у горњем централном дијелу новчанице изнад одг</w:t>
      </w:r>
      <w:r>
        <w:rPr>
          <w:rFonts w:ascii="Times New Roman" w:hAnsi="Times New Roman" w:cs="Times New Roman"/>
          <w:sz w:val="24"/>
          <w:szCs w:val="24"/>
        </w:rPr>
        <w:t xml:space="preserve">оварајуће слике - илустрације;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>4.) текст "КОНВЕРТИБИЛНИХ МАРАКА" на лицу новчанице, позициониран испод нумеричке ознаке номин</w:t>
      </w:r>
      <w:r>
        <w:rPr>
          <w:rFonts w:ascii="Times New Roman" w:hAnsi="Times New Roman" w:cs="Times New Roman"/>
          <w:sz w:val="24"/>
          <w:szCs w:val="24"/>
        </w:rPr>
        <w:t xml:space="preserve">алне вриједности новчаница КМ;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5.) нумеричка (бројеви 10, 20, 50 и 100) ознака номиналне вриједности новчанице КМ, која </w:t>
      </w:r>
      <w:r>
        <w:rPr>
          <w:rFonts w:ascii="Times New Roman" w:hAnsi="Times New Roman" w:cs="Times New Roman"/>
          <w:sz w:val="24"/>
          <w:szCs w:val="24"/>
        </w:rPr>
        <w:t xml:space="preserve">је позиционирана како слиједи: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>- на лицу новчанице, у горњем дијелу новчанице изнад портрета писца с десне стране и у доњем дијелу новчанице између потпи</w:t>
      </w:r>
      <w:r>
        <w:rPr>
          <w:rFonts w:ascii="Times New Roman" w:hAnsi="Times New Roman" w:cs="Times New Roman"/>
          <w:sz w:val="24"/>
          <w:szCs w:val="24"/>
        </w:rPr>
        <w:t xml:space="preserve">са гувернера и портрета писца,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>- на наличју новчанице, у горњем лијевом дијелу новчанице с лијеве стране текста из подтачке 3.) ове тачке и у доњем централном дијелу бијеле површине</w:t>
      </w:r>
      <w:r>
        <w:rPr>
          <w:rFonts w:ascii="Times New Roman" w:hAnsi="Times New Roman" w:cs="Times New Roman"/>
          <w:sz w:val="24"/>
          <w:szCs w:val="24"/>
        </w:rPr>
        <w:t xml:space="preserve"> на десној половини новчанице;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>6.) текстуална ознака номиналне вриједности новчанице КМ која је позиционирана</w:t>
      </w:r>
      <w:r>
        <w:rPr>
          <w:rFonts w:ascii="Times New Roman" w:hAnsi="Times New Roman" w:cs="Times New Roman"/>
          <w:sz w:val="24"/>
          <w:szCs w:val="24"/>
        </w:rPr>
        <w:t xml:space="preserve"> како слиједи: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>- на лицу новчанице, вертикално положена дуж д</w:t>
      </w:r>
      <w:r>
        <w:rPr>
          <w:rFonts w:ascii="Times New Roman" w:hAnsi="Times New Roman" w:cs="Times New Roman"/>
          <w:sz w:val="24"/>
          <w:szCs w:val="24"/>
        </w:rPr>
        <w:t xml:space="preserve">есне рубне странице новчанице,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- на наличју новчанице, вертикално положена дуж лијеве рубне странице новчанице. </w:t>
      </w:r>
    </w:p>
    <w:p w:rsidR="000F7820" w:rsidRPr="000F7820" w:rsidRDefault="000F7820" w:rsidP="000F7820">
      <w:pPr>
        <w:rPr>
          <w:rFonts w:ascii="Times New Roman" w:hAnsi="Times New Roman" w:cs="Times New Roman"/>
          <w:sz w:val="24"/>
          <w:szCs w:val="24"/>
        </w:rPr>
      </w:pP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8. Поред основних обиљежја и елемената из тачке 7. ове одлуке свака новчаница КМ садржи и сљедећа обиљежја која нису </w:t>
      </w:r>
      <w:r>
        <w:rPr>
          <w:rFonts w:ascii="Times New Roman" w:hAnsi="Times New Roman" w:cs="Times New Roman"/>
          <w:sz w:val="24"/>
          <w:szCs w:val="24"/>
        </w:rPr>
        <w:t xml:space="preserve">елементи дизајна новчаница КМ: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1.) серијски број новчанице КМ који се састоји од великог слова исписаног латиничним писмом и осам цифара, позициониран на лицу новчанице у горњем лијевом и доњем десном углу;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lastRenderedPageBreak/>
        <w:t xml:space="preserve">2.) текст "GUVERNER - ГУВЕРНЕР" у случају верзије Федерације Босне и Херцеговине односно текст "ГУВЕРНЕР - GUVERNER" у случају верзије Републике Српске, позициониран на лицу новчанице у доњем централном дијелу бијеле површине </w:t>
      </w:r>
      <w:r>
        <w:rPr>
          <w:rFonts w:ascii="Times New Roman" w:hAnsi="Times New Roman" w:cs="Times New Roman"/>
          <w:sz w:val="24"/>
          <w:szCs w:val="24"/>
        </w:rPr>
        <w:t xml:space="preserve">на лијевој половини новчанице;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>3.) факсимил потписа гувернера, позициониран изнад</w:t>
      </w:r>
      <w:r>
        <w:rPr>
          <w:rFonts w:ascii="Times New Roman" w:hAnsi="Times New Roman" w:cs="Times New Roman"/>
          <w:sz w:val="24"/>
          <w:szCs w:val="24"/>
        </w:rPr>
        <w:t xml:space="preserve"> текста из претходне подтачке; </w:t>
      </w:r>
    </w:p>
    <w:p w:rsidR="000F7820" w:rsidRPr="000F7820" w:rsidRDefault="000F7820" w:rsidP="000F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4.) година издања новчаница КМ која се састоји од четири цифре, позиционирана испод текста из подтачке 2.) ове тачке. </w:t>
      </w:r>
    </w:p>
    <w:p w:rsidR="000F7820" w:rsidRPr="000F7820" w:rsidRDefault="000F7820" w:rsidP="000F7820">
      <w:pPr>
        <w:rPr>
          <w:rFonts w:ascii="Times New Roman" w:hAnsi="Times New Roman" w:cs="Times New Roman"/>
          <w:sz w:val="24"/>
          <w:szCs w:val="24"/>
        </w:rPr>
      </w:pPr>
    </w:p>
    <w:p w:rsidR="000F7820" w:rsidRPr="000F7820" w:rsidRDefault="000F7820" w:rsidP="000F782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9. На свим новчаницама КМ, код истог апоена у обје верзије, дат је једнак позадински нумизматички узорак и заједнички (исти) распоред свих елемената, с главним цртежом на обје стране новчанице, штампаним на позадини у гиљошама. Свака новчаница КМ садржи умјетничке елементе којима </w:t>
      </w:r>
      <w:r>
        <w:rPr>
          <w:rFonts w:ascii="Times New Roman" w:hAnsi="Times New Roman" w:cs="Times New Roman"/>
          <w:sz w:val="24"/>
          <w:szCs w:val="24"/>
        </w:rPr>
        <w:t xml:space="preserve">се побољшава дизајн новчанице. </w:t>
      </w:r>
    </w:p>
    <w:p w:rsidR="000F7820" w:rsidRPr="000F7820" w:rsidRDefault="000F7820" w:rsidP="000F782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НОВЧАНИЦА АПОЕНА 10 КМ </w:t>
      </w:r>
    </w:p>
    <w:p w:rsidR="000F7820" w:rsidRPr="005B4F89" w:rsidRDefault="000F7820" w:rsidP="000F782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>10. Новчаница апоена 10 КМ је величине 65 мм x 130 мм. На лицу и наличју новчанице 10 КМ преовладавају наранџаста боја и пла</w:t>
      </w:r>
      <w:r w:rsidR="005B4F89">
        <w:rPr>
          <w:rFonts w:ascii="Times New Roman" w:hAnsi="Times New Roman" w:cs="Times New Roman"/>
          <w:sz w:val="24"/>
          <w:szCs w:val="24"/>
        </w:rPr>
        <w:t xml:space="preserve">ва боја у свијетлијој нијанси. </w:t>
      </w:r>
    </w:p>
    <w:p w:rsidR="000F7820" w:rsidRPr="005B4F89" w:rsidRDefault="000F7820" w:rsidP="005B4F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11. На лицу новчанице 10 КМ, у верзији код које је текст из тачке 7. подтачки 3.), 4.) и 6.) ове одлуке прво исписан латиничним писмом, у централном дијелу десне половине новчанице налази се портрет Мехмедалије Мака Диздара с његовим именом и презименом на латиничном писму и датумима рођења и смрти наведеним испод портрета с десне стране, док у верзији код које је предметни текст прво исписан ћириличним писмом, на лицу новчанице се налази портрет Алексе Шантића с његовим именом и презименом на ћириличном писму и датумима рођења и смрти наведеним испод портрета с десне стране. </w:t>
      </w:r>
    </w:p>
    <w:p w:rsidR="000F7820" w:rsidRPr="005B4F89" w:rsidRDefault="000F7820" w:rsidP="005B4F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12. На наличју новчанице од 10 КМ, у верзији код које је текст из тачке 7. подтачки 3.) и 6.) ове одлуке прво исписан латиничним писмом, у централном дијелу новчанице се налази слика - илустрација стећка испод којег је с лијеве стране латиничним писмом исписан текст "СТЕЋАК РАДИМЉА фрагмент", док се у верзији код које је текст из тачке 7. подтачки 3.) и 6.) ове одлуке прво исписан ћириличним писмом на централном дијелу наличја новчанице налази слика - илустрација векне хљеба. </w:t>
      </w:r>
    </w:p>
    <w:p w:rsidR="000F7820" w:rsidRPr="005B4F89" w:rsidRDefault="005B4F89" w:rsidP="000F782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НОВЧАНИЦА АПОЕНА 20 КМ </w:t>
      </w:r>
    </w:p>
    <w:p w:rsidR="000F7820" w:rsidRPr="005B4F89" w:rsidRDefault="000F7820" w:rsidP="005B4F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>13. Новчаница апоена 20 КМ је величине 68 мм x 138 мм. На лицу и наличју новчанице 20 КМ преовладава сива боја и смеђ</w:t>
      </w:r>
      <w:r w:rsidR="005B4F89">
        <w:rPr>
          <w:rFonts w:ascii="Times New Roman" w:hAnsi="Times New Roman" w:cs="Times New Roman"/>
          <w:sz w:val="24"/>
          <w:szCs w:val="24"/>
        </w:rPr>
        <w:t xml:space="preserve">а боја у различитим нијансама. </w:t>
      </w:r>
    </w:p>
    <w:p w:rsidR="000F7820" w:rsidRPr="005B4F89" w:rsidRDefault="000F7820" w:rsidP="005B4F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14. На лицу новчанице 20 КМ, у верзији код које је текст из тачке 7. подтачки 3.), 4.) и 6.) ове одлуке прво исписан латиничним писмом, у централном дијелу десне половине новчанице налази се портрет Антуна Бранка Шимића с његовим именом и презименом на латиничном писму и датумима рођења и смрти наведеним испод портрета с десне стране, док у верзији код које је предметни текст прво исписан ћириличним писмом, на лицу новчанице се налази портрет Филипа Вишњића с његовим именом и презименом </w:t>
      </w:r>
      <w:r w:rsidRPr="000F7820">
        <w:rPr>
          <w:rFonts w:ascii="Times New Roman" w:hAnsi="Times New Roman" w:cs="Times New Roman"/>
          <w:sz w:val="24"/>
          <w:szCs w:val="24"/>
        </w:rPr>
        <w:lastRenderedPageBreak/>
        <w:t>на ћириличном писму и датумима рођења и смрти наведеним испод портр</w:t>
      </w:r>
      <w:r w:rsidR="005B4F89">
        <w:rPr>
          <w:rFonts w:ascii="Times New Roman" w:hAnsi="Times New Roman" w:cs="Times New Roman"/>
          <w:sz w:val="24"/>
          <w:szCs w:val="24"/>
        </w:rPr>
        <w:t xml:space="preserve">ета с десне стране. </w:t>
      </w:r>
    </w:p>
    <w:p w:rsidR="000F7820" w:rsidRPr="005B4F89" w:rsidRDefault="000F7820" w:rsidP="005B4F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15. На наличју новчанице од 20 КМ, у верзији код које је текст из тачке 7. подтачки 3.) и 6.) ове одлуке прво исписан латиничним писмом, у централном дијелу новчанице се налази слика - илустрација стећка испод којег је с лијеве стране латиничним писмом исписан текст "СТЕЋАК РАДИМЉА фрагмент", док се у верзији код које је текст из тачке 7. подтачке 3.) и 6.) ове одлуке прво исписан ћириличним писмом на централном дијелу наличја новчанице налази слика - илустрација гусала. </w:t>
      </w:r>
    </w:p>
    <w:p w:rsidR="000F7820" w:rsidRPr="005B4F89" w:rsidRDefault="000F7820" w:rsidP="000F782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4F89">
        <w:rPr>
          <w:rFonts w:ascii="Times New Roman" w:hAnsi="Times New Roman" w:cs="Times New Roman"/>
          <w:b/>
          <w:sz w:val="24"/>
          <w:szCs w:val="24"/>
        </w:rPr>
        <w:t>НОВЧАНИЦА А</w:t>
      </w:r>
      <w:r w:rsidR="005B4F89" w:rsidRPr="005B4F89">
        <w:rPr>
          <w:rFonts w:ascii="Times New Roman" w:hAnsi="Times New Roman" w:cs="Times New Roman"/>
          <w:b/>
          <w:sz w:val="24"/>
          <w:szCs w:val="24"/>
        </w:rPr>
        <w:t xml:space="preserve">ПОЕНА 50 КМ </w:t>
      </w:r>
    </w:p>
    <w:p w:rsidR="000F7820" w:rsidRPr="005B4F89" w:rsidRDefault="000F7820" w:rsidP="005B4F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16. Новчаница апоена 50 КМ је величине 71 мм x 146 мм. На лицу и наличју новчанице 50 КМ преовладавају боје црвена </w:t>
      </w:r>
      <w:r w:rsidR="005B4F89">
        <w:rPr>
          <w:rFonts w:ascii="Times New Roman" w:hAnsi="Times New Roman" w:cs="Times New Roman"/>
          <w:sz w:val="24"/>
          <w:szCs w:val="24"/>
        </w:rPr>
        <w:t xml:space="preserve">и роза у различитим нијансама. </w:t>
      </w:r>
    </w:p>
    <w:p w:rsidR="000F7820" w:rsidRPr="005B4F89" w:rsidRDefault="000F7820" w:rsidP="005B4F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17. На лицу новчанице 50 КМ, у верзији код које је текст из тачке 7. подтачки 3.), 4.) и 6.) ове одлуке прво исписан латиничним писмом, у централном дијелу десне половине новчанице налази се портрет Мусе Ћазима Ћатића с његовим именом и презименом на латиничном писму и датумима рођења и смрти наведеним испод портрета с десне стране, док у верзији код које је предметни текст прво исписан ћириличним писмом, на лицу новчанице се налази портрет Јована Дучића с његовим именом и презименом на ћириличном писму и датумима рођења и смрти наведеним </w:t>
      </w:r>
      <w:r w:rsidR="005B4F89">
        <w:rPr>
          <w:rFonts w:ascii="Times New Roman" w:hAnsi="Times New Roman" w:cs="Times New Roman"/>
          <w:sz w:val="24"/>
          <w:szCs w:val="24"/>
        </w:rPr>
        <w:t xml:space="preserve">испод портрета с десне стране. </w:t>
      </w:r>
    </w:p>
    <w:p w:rsidR="000F7820" w:rsidRPr="005B4F89" w:rsidRDefault="000F7820" w:rsidP="005B4F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18. На наличју новчанице од 50 КМ, у верзији код које је текст из тачке 7. подтачки 3.) и 6.) ове одлуке прво исписан латиничним писмом, у централном дијелу новчанице се налази слика - илустрација стећка испод којег је с лијеве стране латиничним писмом исписан текст "СТЕЋАК ЗГОШЋА фрагмент", док се у верзији код које је текст из тачке 7. подтачки 3.) и 6.) ове одлуке прво исписан ћириличним писмом на централном дијелу наличја новчанице налази слика - илустрација књиге, наочара и оловке. </w:t>
      </w:r>
    </w:p>
    <w:p w:rsidR="000F7820" w:rsidRPr="005B4F89" w:rsidRDefault="005B4F89" w:rsidP="000F782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НОВЧАНИЦА АПОЕНА 100 КМ </w:t>
      </w:r>
    </w:p>
    <w:p w:rsidR="000F7820" w:rsidRPr="005B4F89" w:rsidRDefault="000F7820" w:rsidP="005B4F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19. Новчаница апоена 100 КМ је величине 74 мм x 154 мм. На лицу и наличју новчанице 100 КМ преовладава смеђа боја у различитим нијансама уз присутност окер боје. </w:t>
      </w:r>
    </w:p>
    <w:p w:rsidR="000F7820" w:rsidRPr="000F7820" w:rsidRDefault="000F7820" w:rsidP="005B4F89">
      <w:pPr>
        <w:jc w:val="both"/>
        <w:rPr>
          <w:rFonts w:ascii="Times New Roman" w:hAnsi="Times New Roman" w:cs="Times New Roman"/>
          <w:sz w:val="24"/>
          <w:szCs w:val="24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20. На лицу новчанице 100 КМ, у верзији код које је текст из тачке 7. подтачки 3.), 4.) и 6.) ове одлуке прво исписан латиничним писмом, у централном дијелу десне половине новчанице налази се портрет Николе Шопа с његовим именом и презименом на латиничном писму и датумима рођења и смрти наведеним испод портрета с десне стране, док у верзији код које је предметни текст прво исписан ћириличним писмом, на лицу новчанице се налази портрет Петра Кочића с његовим именом и презименом на ћириличном писму и датумима рођења и смрти наведеним испод портрета с десне стране. </w:t>
      </w:r>
    </w:p>
    <w:p w:rsidR="000F7820" w:rsidRPr="000F7820" w:rsidRDefault="000F7820" w:rsidP="000F7820">
      <w:pPr>
        <w:rPr>
          <w:rFonts w:ascii="Times New Roman" w:hAnsi="Times New Roman" w:cs="Times New Roman"/>
          <w:sz w:val="24"/>
          <w:szCs w:val="24"/>
        </w:rPr>
      </w:pPr>
    </w:p>
    <w:p w:rsidR="000F7820" w:rsidRPr="005B4F89" w:rsidRDefault="000F7820" w:rsidP="005B4F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lastRenderedPageBreak/>
        <w:t xml:space="preserve">21. На наличју новчанице од 100 КМ, у верзији код које је текст из тачке 7. подтачки 3.) и 6.) ове одлуке прво исписан латиничним писмом, у централном дијелу новчанице се налази слика - илустрација стећка испод којег је с лијеве стране латиничним писмом исписан текст "СТЕЋАК ЗГОШЋА фрагмент", док се у верзији код које је текст из тачке 7. подтачки 3.) и 6.) ове одлуке прво исписан ћириличним писмом на централном дијелу наличја новчанице налази слика - илустрација књиге, наочара и оловке. </w:t>
      </w:r>
    </w:p>
    <w:p w:rsidR="000F7820" w:rsidRPr="005B4F89" w:rsidRDefault="005B4F89" w:rsidP="000F782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ПРЕЛАЗНЕ И ЗАВРШНЕ ОДРЕДБЕ </w:t>
      </w:r>
    </w:p>
    <w:p w:rsidR="000F7820" w:rsidRPr="005B4F89" w:rsidRDefault="000F7820" w:rsidP="005B4F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>22. Новчанице КМ у оптицају чија су основна обиљежја и дизајн утврђени Одлуком Централне банке Босне и Херцеговине о издавању и пуштању у оптицај новчаница конвертибилне марке, УВ број: 11/98 од 28.05.1998. године, представља</w:t>
      </w:r>
      <w:r w:rsidR="005B4F89">
        <w:rPr>
          <w:rFonts w:ascii="Times New Roman" w:hAnsi="Times New Roman" w:cs="Times New Roman"/>
          <w:sz w:val="24"/>
          <w:szCs w:val="24"/>
        </w:rPr>
        <w:t xml:space="preserve">ју законско средство плаћања. </w:t>
      </w:r>
      <w:r w:rsidR="005B4F89">
        <w:rPr>
          <w:rFonts w:ascii="Times New Roman" w:hAnsi="Times New Roman" w:cs="Times New Roman"/>
          <w:sz w:val="24"/>
          <w:szCs w:val="24"/>
        </w:rPr>
        <w:cr/>
      </w:r>
    </w:p>
    <w:p w:rsidR="000F7820" w:rsidRPr="005B4F89" w:rsidRDefault="000F7820" w:rsidP="005B4F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>23. У складу с овом одлуком, Централна банка Босне и Херцеговине ће донијети одлуке о штампању и пуштању у оптицај новчаница КМ чија су основна обиљежја и</w:t>
      </w:r>
      <w:r w:rsidR="005B4F89">
        <w:rPr>
          <w:rFonts w:ascii="Times New Roman" w:hAnsi="Times New Roman" w:cs="Times New Roman"/>
          <w:sz w:val="24"/>
          <w:szCs w:val="24"/>
        </w:rPr>
        <w:t xml:space="preserve"> дизајн утврђени овом одлуком. </w:t>
      </w:r>
    </w:p>
    <w:p w:rsidR="000F7820" w:rsidRPr="000F7820" w:rsidRDefault="000F7820" w:rsidP="005B4F89">
      <w:pPr>
        <w:jc w:val="both"/>
        <w:rPr>
          <w:rFonts w:ascii="Times New Roman" w:hAnsi="Times New Roman" w:cs="Times New Roman"/>
          <w:sz w:val="24"/>
          <w:szCs w:val="24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24. Ова одлука ступа на снагу даном објављивања у "Службеном гласнику БиХ", а објавиће се и у "Службеним новинама Федерације БиХ", "Службеном гласнику Републике Српске" и "Службеном гласнику Брчко Дистрикта БиХ". </w:t>
      </w:r>
    </w:p>
    <w:p w:rsidR="000F7820" w:rsidRPr="000F7820" w:rsidRDefault="000F7820" w:rsidP="000F7820">
      <w:pPr>
        <w:rPr>
          <w:rFonts w:ascii="Times New Roman" w:hAnsi="Times New Roman" w:cs="Times New Roman"/>
          <w:sz w:val="24"/>
          <w:szCs w:val="24"/>
        </w:rPr>
      </w:pPr>
    </w:p>
    <w:p w:rsidR="000F7820" w:rsidRPr="005B4F89" w:rsidRDefault="000F7820" w:rsidP="000F78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F7820" w:rsidRPr="000F7820" w:rsidRDefault="000F7820" w:rsidP="005B4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20">
        <w:rPr>
          <w:rFonts w:ascii="Times New Roman" w:hAnsi="Times New Roman" w:cs="Times New Roman"/>
          <w:sz w:val="24"/>
          <w:szCs w:val="24"/>
        </w:rPr>
        <w:t>100-УВ број 122/11</w:t>
      </w:r>
      <w:r w:rsidR="005B4F89" w:rsidRPr="005B4F89">
        <w:rPr>
          <w:rFonts w:ascii="Times New Roman" w:hAnsi="Times New Roman" w:cs="Times New Roman"/>
          <w:sz w:val="24"/>
          <w:szCs w:val="24"/>
        </w:rPr>
        <w:t xml:space="preserve"> </w:t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F89" w:rsidRPr="000F7820">
        <w:rPr>
          <w:rFonts w:ascii="Times New Roman" w:hAnsi="Times New Roman" w:cs="Times New Roman"/>
          <w:sz w:val="24"/>
          <w:szCs w:val="24"/>
        </w:rPr>
        <w:t>Предсједавајући</w:t>
      </w:r>
    </w:p>
    <w:p w:rsidR="000F7820" w:rsidRPr="005B4F89" w:rsidRDefault="000F7820" w:rsidP="005B4F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>31. јануара 2011. године</w:t>
      </w:r>
      <w:r w:rsidR="005B4F89" w:rsidRPr="005B4F89">
        <w:rPr>
          <w:rFonts w:ascii="Times New Roman" w:hAnsi="Times New Roman" w:cs="Times New Roman"/>
          <w:sz w:val="24"/>
          <w:szCs w:val="24"/>
        </w:rPr>
        <w:t xml:space="preserve"> </w:t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</w:t>
      </w:r>
      <w:r w:rsidR="005B4F89">
        <w:rPr>
          <w:rFonts w:ascii="Times New Roman" w:hAnsi="Times New Roman" w:cs="Times New Roman"/>
          <w:sz w:val="24"/>
          <w:szCs w:val="24"/>
        </w:rPr>
        <w:t>Управног вијећа</w:t>
      </w:r>
    </w:p>
    <w:p w:rsidR="005B4F89" w:rsidRDefault="000F7820" w:rsidP="005B4F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820">
        <w:rPr>
          <w:rFonts w:ascii="Times New Roman" w:hAnsi="Times New Roman" w:cs="Times New Roman"/>
          <w:sz w:val="24"/>
          <w:szCs w:val="24"/>
        </w:rPr>
        <w:t xml:space="preserve">Сарајево </w:t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F8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</w:t>
      </w:r>
      <w:r w:rsidR="005B4F89" w:rsidRPr="000F7820">
        <w:rPr>
          <w:rFonts w:ascii="Times New Roman" w:hAnsi="Times New Roman" w:cs="Times New Roman"/>
          <w:sz w:val="24"/>
          <w:szCs w:val="24"/>
        </w:rPr>
        <w:t>Централне банке</w:t>
      </w:r>
    </w:p>
    <w:p w:rsidR="005B4F89" w:rsidRDefault="005B4F89" w:rsidP="005B4F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Pr="000F7820">
        <w:rPr>
          <w:rFonts w:ascii="Times New Roman" w:hAnsi="Times New Roman" w:cs="Times New Roman"/>
          <w:sz w:val="24"/>
          <w:szCs w:val="24"/>
        </w:rPr>
        <w:t>Босне и Херцеговине</w:t>
      </w:r>
    </w:p>
    <w:p w:rsidR="005B4F89" w:rsidRDefault="005B4F89" w:rsidP="005B4F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Pr="005B4F89">
        <w:rPr>
          <w:rFonts w:ascii="Times New Roman" w:hAnsi="Times New Roman" w:cs="Times New Roman"/>
          <w:sz w:val="24"/>
          <w:szCs w:val="24"/>
          <w:lang w:val="sr-Cyrl-RS"/>
        </w:rPr>
        <w:t>Гувернер</w:t>
      </w:r>
    </w:p>
    <w:p w:rsidR="005B4F89" w:rsidRPr="000F7820" w:rsidRDefault="005B4F89" w:rsidP="005B4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Pr="000F7820">
        <w:rPr>
          <w:rFonts w:ascii="Times New Roman" w:hAnsi="Times New Roman" w:cs="Times New Roman"/>
          <w:sz w:val="24"/>
          <w:szCs w:val="24"/>
        </w:rPr>
        <w:t>Др Кемал Козарић, с. р.</w:t>
      </w:r>
    </w:p>
    <w:p w:rsidR="005B4F89" w:rsidRPr="005B4F89" w:rsidRDefault="005B4F89" w:rsidP="005B4F8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F89" w:rsidRPr="005B4F89" w:rsidRDefault="005B4F89" w:rsidP="005B4F8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F7820" w:rsidRPr="000F7820" w:rsidRDefault="000F7820" w:rsidP="000F7820">
      <w:pPr>
        <w:rPr>
          <w:rFonts w:ascii="Times New Roman" w:hAnsi="Times New Roman" w:cs="Times New Roman"/>
          <w:sz w:val="24"/>
          <w:szCs w:val="24"/>
        </w:rPr>
      </w:pPr>
    </w:p>
    <w:p w:rsidR="000F7820" w:rsidRPr="000F7820" w:rsidRDefault="000F7820" w:rsidP="000F7820">
      <w:pPr>
        <w:rPr>
          <w:rFonts w:ascii="Times New Roman" w:hAnsi="Times New Roman" w:cs="Times New Roman"/>
          <w:sz w:val="24"/>
          <w:szCs w:val="24"/>
        </w:rPr>
      </w:pPr>
    </w:p>
    <w:p w:rsidR="000F7820" w:rsidRPr="000F7820" w:rsidRDefault="000F7820" w:rsidP="000F7820">
      <w:pPr>
        <w:rPr>
          <w:rFonts w:ascii="Times New Roman" w:hAnsi="Times New Roman" w:cs="Times New Roman"/>
          <w:sz w:val="24"/>
          <w:szCs w:val="24"/>
        </w:rPr>
      </w:pPr>
    </w:p>
    <w:p w:rsidR="000F7820" w:rsidRPr="000F7820" w:rsidRDefault="000F7820" w:rsidP="000F7820">
      <w:pPr>
        <w:rPr>
          <w:rFonts w:ascii="Times New Roman" w:hAnsi="Times New Roman" w:cs="Times New Roman"/>
          <w:sz w:val="24"/>
          <w:szCs w:val="24"/>
        </w:rPr>
      </w:pPr>
    </w:p>
    <w:p w:rsidR="000F7820" w:rsidRPr="000F7820" w:rsidRDefault="000F7820" w:rsidP="000F7820">
      <w:pPr>
        <w:rPr>
          <w:rFonts w:ascii="Times New Roman" w:hAnsi="Times New Roman" w:cs="Times New Roman"/>
          <w:sz w:val="24"/>
          <w:szCs w:val="24"/>
        </w:rPr>
      </w:pPr>
    </w:p>
    <w:p w:rsidR="009D6F2D" w:rsidRPr="005B4F89" w:rsidRDefault="009D6F2D" w:rsidP="000F78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D6F2D" w:rsidRPr="005B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20"/>
    <w:rsid w:val="000F7820"/>
    <w:rsid w:val="00294A6A"/>
    <w:rsid w:val="005B4F89"/>
    <w:rsid w:val="009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1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09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49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Nedjo Gutalj</dc:creator>
  <cp:lastModifiedBy>Nedjo Gutalj</cp:lastModifiedBy>
  <cp:revision>1</cp:revision>
  <dcterms:created xsi:type="dcterms:W3CDTF">2016-11-30T13:45:00Z</dcterms:created>
  <dcterms:modified xsi:type="dcterms:W3CDTF">2016-11-30T14:10:00Z</dcterms:modified>
</cp:coreProperties>
</file>