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Na temelju 7. točka b) i članka 36. Zakona o Centralnoj banci Bosne i Hercegovine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(„Službeni glasnik BiH“, br. 1/97, 29/02, 8/03, 13/03, 14/03, 9/05, 76/06 i 32/07), Upravno vijeće Centralne banke Bosne i Hercegovine, na 15. sjednici održanoj dana 28.11.2022. godine, donosi</w:t>
      </w:r>
    </w:p>
    <w:p>
      <w:pPr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/>
          <w:noProof/>
          <w:spacing w:val="40"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Odluku o izmjeni Odluke 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o utvrđivanju i održavanju obveznih rezervi i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>utvrđivanju naknade na iznos rezerve</w:t>
      </w: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Članak 1.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U Odluci o utvrđivanju i održavanju obveznih rezervi i utvrđivanju naknade na iznos rezerve („Službeni glasnik BiH“, br. 70/21 i 53/22), članak 7. mijenja se i glasi: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„Članak 7.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Centralna banka na računu rezervi banke u obračunskom razdoblju:</w:t>
      </w:r>
    </w:p>
    <w:p>
      <w:pPr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na sredstva obvezne rezerve po osnovi osnovice u domaćoj valuti, KM – obračunava naknadu po stopi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od 25 baznih bodova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,</w:t>
      </w:r>
    </w:p>
    <w:p>
      <w:pPr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na sredstva obvezne rezerve po osnovi osnovice u stranim valutama i u domaćoj valuti s valutnom klauzulom – obračunava naknadu po stopi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od 10 baznih bodova,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i</w:t>
      </w:r>
    </w:p>
    <w:p>
      <w:pPr>
        <w:numPr>
          <w:ilvl w:val="0"/>
          <w:numId w:val="44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na sredstva iznad obvezne rezerve – obračunava naknadu po nultoj stopi.“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Članak 2.</w:t>
      </w:r>
    </w:p>
    <w:p>
      <w:pPr>
        <w:tabs>
          <w:tab w:val="left" w:pos="9350"/>
        </w:tabs>
        <w:spacing w:after="0" w:line="264" w:lineRule="auto"/>
        <w:ind w:right="-103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Ova odluka stupa na snagu narednog dana od dana objavljivanja u „Službenom glasniku BiH“, a primjenjuje se od 01.01.2023. godine.</w:t>
      </w:r>
    </w:p>
    <w:p>
      <w:pPr>
        <w:tabs>
          <w:tab w:val="left" w:pos="9350"/>
        </w:tabs>
        <w:spacing w:after="0" w:line="264" w:lineRule="auto"/>
        <w:ind w:right="-1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tabs>
          <w:tab w:val="left" w:pos="9350"/>
        </w:tabs>
        <w:spacing w:after="0" w:line="264" w:lineRule="auto"/>
        <w:ind w:right="-10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Članak 3.</w:t>
      </w:r>
    </w:p>
    <w:p>
      <w:pPr>
        <w:spacing w:after="0" w:line="264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Ova odluka će se objaviti u „Službenim novinama Federacije BiH“, „Službenom glasniku Republike Srpske“ i „Službenom glasniku Brčko distrikta Bosne i Hercegovine“.</w:t>
      </w:r>
    </w:p>
    <w:p>
      <w:pPr>
        <w:spacing w:after="0" w:line="264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>Predsjedatelj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>Upravnog vijeća Centralne banke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Broj: UV-122-01-1-2029-13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/22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>Bosne i Hercegovine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Sarajevo, 28.11.2022. godine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GUVERNER</w:t>
      </w:r>
    </w:p>
    <w:p>
      <w:pPr>
        <w:tabs>
          <w:tab w:val="center" w:pos="7088"/>
        </w:tabs>
        <w:spacing w:after="0" w:line="264" w:lineRule="auto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RS"/>
        </w:rPr>
        <w:tab/>
        <w:t>dr. Senad Softić</w:t>
      </w:r>
    </w:p>
    <w:p>
      <w:pPr>
        <w:spacing w:after="0" w:line="264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>
      <w:pPr>
        <w:spacing w:after="0" w:line="264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sectPr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54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1AE"/>
    <w:multiLevelType w:val="hybridMultilevel"/>
    <w:tmpl w:val="4BD0D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0CC7"/>
    <w:multiLevelType w:val="hybridMultilevel"/>
    <w:tmpl w:val="C674C48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E0081"/>
    <w:multiLevelType w:val="hybridMultilevel"/>
    <w:tmpl w:val="F102A242"/>
    <w:lvl w:ilvl="0" w:tplc="58B0C914">
      <w:start w:val="1"/>
      <w:numFmt w:val="lowerLetter"/>
      <w:lvlText w:val="%1)"/>
      <w:lvlJc w:val="left"/>
      <w:pPr>
        <w:ind w:left="719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B294D57"/>
    <w:multiLevelType w:val="hybridMultilevel"/>
    <w:tmpl w:val="6B6A56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E455E"/>
    <w:multiLevelType w:val="hybridMultilevel"/>
    <w:tmpl w:val="F1F4B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7D5"/>
    <w:multiLevelType w:val="hybridMultilevel"/>
    <w:tmpl w:val="ED08D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C01B4"/>
    <w:multiLevelType w:val="hybridMultilevel"/>
    <w:tmpl w:val="A56A4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D65B3"/>
    <w:multiLevelType w:val="hybridMultilevel"/>
    <w:tmpl w:val="A01AA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6412"/>
    <w:multiLevelType w:val="hybridMultilevel"/>
    <w:tmpl w:val="A53696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76C2B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E4B81"/>
    <w:multiLevelType w:val="hybridMultilevel"/>
    <w:tmpl w:val="C9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64E6C"/>
    <w:multiLevelType w:val="hybridMultilevel"/>
    <w:tmpl w:val="75E655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4817"/>
    <w:multiLevelType w:val="hybridMultilevel"/>
    <w:tmpl w:val="DB445C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10FC7"/>
    <w:multiLevelType w:val="hybridMultilevel"/>
    <w:tmpl w:val="12E43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E0EA1"/>
    <w:multiLevelType w:val="hybridMultilevel"/>
    <w:tmpl w:val="8EA6067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129C5"/>
    <w:multiLevelType w:val="hybridMultilevel"/>
    <w:tmpl w:val="32BA94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752A4"/>
    <w:multiLevelType w:val="hybridMultilevel"/>
    <w:tmpl w:val="5E369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A331A"/>
    <w:multiLevelType w:val="hybridMultilevel"/>
    <w:tmpl w:val="3DFC7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11FAB"/>
    <w:multiLevelType w:val="hybridMultilevel"/>
    <w:tmpl w:val="1D8CE7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012F3"/>
    <w:multiLevelType w:val="hybridMultilevel"/>
    <w:tmpl w:val="8D2A124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66FED"/>
    <w:multiLevelType w:val="hybridMultilevel"/>
    <w:tmpl w:val="805CF16E"/>
    <w:lvl w:ilvl="0" w:tplc="141A0017">
      <w:start w:val="1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305C4"/>
    <w:multiLevelType w:val="hybridMultilevel"/>
    <w:tmpl w:val="D728A7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E777D"/>
    <w:multiLevelType w:val="hybridMultilevel"/>
    <w:tmpl w:val="91A05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26657"/>
    <w:multiLevelType w:val="hybridMultilevel"/>
    <w:tmpl w:val="D4682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76E7C"/>
    <w:multiLevelType w:val="hybridMultilevel"/>
    <w:tmpl w:val="E84A0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24F12"/>
    <w:multiLevelType w:val="hybridMultilevel"/>
    <w:tmpl w:val="781081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52CC8"/>
    <w:multiLevelType w:val="hybridMultilevel"/>
    <w:tmpl w:val="4AF28F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C15B2"/>
    <w:multiLevelType w:val="hybridMultilevel"/>
    <w:tmpl w:val="135AC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637E0"/>
    <w:multiLevelType w:val="hybridMultilevel"/>
    <w:tmpl w:val="86145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D3961"/>
    <w:multiLevelType w:val="hybridMultilevel"/>
    <w:tmpl w:val="4920E544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27AF1"/>
    <w:multiLevelType w:val="hybridMultilevel"/>
    <w:tmpl w:val="7578E1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91E99"/>
    <w:multiLevelType w:val="hybridMultilevel"/>
    <w:tmpl w:val="25B4D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526F5"/>
    <w:multiLevelType w:val="hybridMultilevel"/>
    <w:tmpl w:val="8DE05CAC"/>
    <w:lvl w:ilvl="0" w:tplc="15023EE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C145E2"/>
    <w:multiLevelType w:val="hybridMultilevel"/>
    <w:tmpl w:val="46E4FB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423F2"/>
    <w:multiLevelType w:val="hybridMultilevel"/>
    <w:tmpl w:val="4642E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503F4"/>
    <w:multiLevelType w:val="hybridMultilevel"/>
    <w:tmpl w:val="D42C4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1146B"/>
    <w:multiLevelType w:val="hybridMultilevel"/>
    <w:tmpl w:val="EB3AA09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23DB3"/>
    <w:multiLevelType w:val="hybridMultilevel"/>
    <w:tmpl w:val="73502A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B2E0F"/>
    <w:multiLevelType w:val="hybridMultilevel"/>
    <w:tmpl w:val="407C2E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52176"/>
    <w:multiLevelType w:val="hybridMultilevel"/>
    <w:tmpl w:val="F5B0257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95418"/>
    <w:multiLevelType w:val="hybridMultilevel"/>
    <w:tmpl w:val="D2C68B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F22D7"/>
    <w:multiLevelType w:val="hybridMultilevel"/>
    <w:tmpl w:val="7D908A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7F7BFF"/>
    <w:multiLevelType w:val="hybridMultilevel"/>
    <w:tmpl w:val="633E9A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95F9B"/>
    <w:multiLevelType w:val="hybridMultilevel"/>
    <w:tmpl w:val="3A5C682A"/>
    <w:lvl w:ilvl="0" w:tplc="15023EE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F1E62"/>
    <w:multiLevelType w:val="hybridMultilevel"/>
    <w:tmpl w:val="7FDCC1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6"/>
  </w:num>
  <w:num w:numId="4">
    <w:abstractNumId w:val="5"/>
  </w:num>
  <w:num w:numId="5">
    <w:abstractNumId w:val="39"/>
  </w:num>
  <w:num w:numId="6">
    <w:abstractNumId w:val="37"/>
  </w:num>
  <w:num w:numId="7">
    <w:abstractNumId w:val="2"/>
  </w:num>
  <w:num w:numId="8">
    <w:abstractNumId w:val="33"/>
  </w:num>
  <w:num w:numId="9">
    <w:abstractNumId w:val="34"/>
  </w:num>
  <w:num w:numId="10">
    <w:abstractNumId w:val="29"/>
  </w:num>
  <w:num w:numId="11">
    <w:abstractNumId w:val="8"/>
  </w:num>
  <w:num w:numId="12">
    <w:abstractNumId w:val="43"/>
  </w:num>
  <w:num w:numId="13">
    <w:abstractNumId w:val="26"/>
  </w:num>
  <w:num w:numId="14">
    <w:abstractNumId w:val="11"/>
  </w:num>
  <w:num w:numId="15">
    <w:abstractNumId w:val="23"/>
  </w:num>
  <w:num w:numId="16">
    <w:abstractNumId w:val="25"/>
  </w:num>
  <w:num w:numId="17">
    <w:abstractNumId w:val="0"/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0"/>
  </w:num>
  <w:num w:numId="23">
    <w:abstractNumId w:val="10"/>
  </w:num>
  <w:num w:numId="24">
    <w:abstractNumId w:val="7"/>
  </w:num>
  <w:num w:numId="25">
    <w:abstractNumId w:val="19"/>
  </w:num>
  <w:num w:numId="26">
    <w:abstractNumId w:val="32"/>
  </w:num>
  <w:num w:numId="27">
    <w:abstractNumId w:val="12"/>
  </w:num>
  <w:num w:numId="28">
    <w:abstractNumId w:val="36"/>
  </w:num>
  <w:num w:numId="29">
    <w:abstractNumId w:val="27"/>
  </w:num>
  <w:num w:numId="30">
    <w:abstractNumId w:val="6"/>
  </w:num>
  <w:num w:numId="31">
    <w:abstractNumId w:val="3"/>
  </w:num>
  <w:num w:numId="32">
    <w:abstractNumId w:val="1"/>
  </w:num>
  <w:num w:numId="33">
    <w:abstractNumId w:val="9"/>
  </w:num>
  <w:num w:numId="34">
    <w:abstractNumId w:val="41"/>
  </w:num>
  <w:num w:numId="35">
    <w:abstractNumId w:val="4"/>
  </w:num>
  <w:num w:numId="36">
    <w:abstractNumId w:val="17"/>
  </w:num>
  <w:num w:numId="37">
    <w:abstractNumId w:val="22"/>
  </w:num>
  <w:num w:numId="38">
    <w:abstractNumId w:val="35"/>
  </w:num>
  <w:num w:numId="39">
    <w:abstractNumId w:val="42"/>
  </w:num>
  <w:num w:numId="40">
    <w:abstractNumId w:val="31"/>
  </w:num>
  <w:num w:numId="41">
    <w:abstractNumId w:val="30"/>
  </w:num>
  <w:num w:numId="42">
    <w:abstractNumId w:val="40"/>
  </w:num>
  <w:num w:numId="43">
    <w:abstractNumId w:val="13"/>
  </w:num>
  <w:num w:numId="44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84382-1921-4905-B17B-A65984A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BA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sr-Latn-BA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Nedjo Gutalj</dc:creator>
  <cp:keywords/>
  <dc:description/>
  <cp:lastModifiedBy>Damir Soco</cp:lastModifiedBy>
  <cp:revision>5</cp:revision>
  <cp:lastPrinted>2022-11-17T08:04:00Z</cp:lastPrinted>
  <dcterms:created xsi:type="dcterms:W3CDTF">2022-11-28T07:10:00Z</dcterms:created>
  <dcterms:modified xsi:type="dcterms:W3CDTF">2022-12-09T14:01:00Z</dcterms:modified>
</cp:coreProperties>
</file>